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E69" w:rsidRPr="00C75882" w:rsidRDefault="00626E69" w:rsidP="00626E69">
      <w:r w:rsidRPr="00C75882">
        <w:t>JUDETUL ARGES</w:t>
      </w:r>
    </w:p>
    <w:p w:rsidR="00626E69" w:rsidRPr="00C75882" w:rsidRDefault="00440FE3" w:rsidP="00440FE3">
      <w:r>
        <w:t>COMUNA CORBI</w:t>
      </w:r>
    </w:p>
    <w:p w:rsidR="00626E69" w:rsidRPr="00C75882" w:rsidRDefault="00626E69" w:rsidP="00626E69">
      <w:pPr>
        <w:jc w:val="center"/>
      </w:pPr>
      <w:r w:rsidRPr="00C75882">
        <w:t>CONTRACT DE VANZARE-CUMPARARE</w:t>
      </w:r>
    </w:p>
    <w:p w:rsidR="00626E69" w:rsidRPr="00C75882" w:rsidRDefault="00626E69" w:rsidP="00626E69">
      <w:pPr>
        <w:jc w:val="center"/>
      </w:pPr>
      <w:r w:rsidRPr="00C75882">
        <w:t>MASA LEMNOASA PE PICIOR</w:t>
      </w:r>
    </w:p>
    <w:p w:rsidR="00626E69" w:rsidRPr="00C75882" w:rsidRDefault="00626E69" w:rsidP="00626E69">
      <w:pPr>
        <w:jc w:val="center"/>
      </w:pPr>
      <w:r>
        <w:t xml:space="preserve">nr. </w:t>
      </w:r>
      <w:r w:rsidR="001C454D">
        <w:t>______</w:t>
      </w:r>
      <w:r>
        <w:t xml:space="preserve"> din  </w:t>
      </w:r>
      <w:r w:rsidR="002E33D2">
        <w:t>________</w:t>
      </w:r>
      <w:r>
        <w:t>.201</w:t>
      </w:r>
      <w:r w:rsidR="001C454D">
        <w:t>5</w:t>
      </w:r>
    </w:p>
    <w:p w:rsidR="00626E69" w:rsidRPr="00C75882" w:rsidRDefault="00626E69" w:rsidP="00626E69"/>
    <w:p w:rsidR="00626E69" w:rsidRPr="00C75882" w:rsidRDefault="00626E69" w:rsidP="00626E69">
      <w:r w:rsidRPr="00C75882">
        <w:t xml:space="preserve">1. Părţi contractante </w:t>
      </w:r>
    </w:p>
    <w:p w:rsidR="00626E69" w:rsidRPr="00C75882" w:rsidRDefault="00626E69" w:rsidP="00626E69">
      <w:r w:rsidRPr="00C75882">
        <w:t xml:space="preserve">Între </w:t>
      </w:r>
    </w:p>
    <w:p w:rsidR="00626E69" w:rsidRPr="00C75882" w:rsidRDefault="00626E69" w:rsidP="00626E69">
      <w:pPr>
        <w:jc w:val="both"/>
      </w:pPr>
      <w:r w:rsidRPr="00C75882">
        <w:rPr>
          <w:rStyle w:val="wT9"/>
          <w:b/>
          <w:lang w:val="fr-FR"/>
        </w:rPr>
        <w:t>COMUNA CORBI</w:t>
      </w:r>
      <w:r w:rsidRPr="00C75882">
        <w:rPr>
          <w:rStyle w:val="wT9"/>
          <w:lang w:val="fr-FR"/>
        </w:rPr>
        <w:t xml:space="preserve">, </w:t>
      </w:r>
      <w:proofErr w:type="spellStart"/>
      <w:r w:rsidRPr="00C75882">
        <w:rPr>
          <w:rStyle w:val="wT9"/>
          <w:lang w:val="fr-FR"/>
        </w:rPr>
        <w:t>cu</w:t>
      </w:r>
      <w:proofErr w:type="spellEnd"/>
      <w:r w:rsidRPr="00C75882">
        <w:rPr>
          <w:rStyle w:val="wT9"/>
          <w:lang w:val="fr-FR"/>
        </w:rPr>
        <w:t xml:space="preserve"> </w:t>
      </w:r>
      <w:proofErr w:type="spellStart"/>
      <w:r w:rsidRPr="00C75882">
        <w:rPr>
          <w:rStyle w:val="wT9"/>
          <w:lang w:val="fr-FR"/>
        </w:rPr>
        <w:t>sediul</w:t>
      </w:r>
      <w:proofErr w:type="spellEnd"/>
      <w:r w:rsidRPr="00C75882">
        <w:rPr>
          <w:rStyle w:val="wT9"/>
          <w:lang w:val="fr-FR"/>
        </w:rPr>
        <w:t xml:space="preserve"> in </w:t>
      </w:r>
      <w:proofErr w:type="spellStart"/>
      <w:r w:rsidRPr="00C75882">
        <w:rPr>
          <w:rStyle w:val="wT9"/>
          <w:lang w:val="fr-FR"/>
        </w:rPr>
        <w:t>localitatea</w:t>
      </w:r>
      <w:proofErr w:type="spellEnd"/>
      <w:r w:rsidRPr="00C75882">
        <w:rPr>
          <w:rStyle w:val="wT9"/>
          <w:lang w:val="fr-FR"/>
        </w:rPr>
        <w:t xml:space="preserve"> CORBI, </w:t>
      </w:r>
      <w:proofErr w:type="spellStart"/>
      <w:r w:rsidRPr="00C75882">
        <w:rPr>
          <w:rStyle w:val="wT9"/>
          <w:lang w:val="fr-FR"/>
        </w:rPr>
        <w:t>str</w:t>
      </w:r>
      <w:proofErr w:type="spellEnd"/>
      <w:r w:rsidRPr="00C75882">
        <w:rPr>
          <w:rStyle w:val="wT9"/>
          <w:lang w:val="fr-FR"/>
        </w:rPr>
        <w:t xml:space="preserve">. </w:t>
      </w:r>
      <w:proofErr w:type="spellStart"/>
      <w:r w:rsidRPr="00C75882">
        <w:rPr>
          <w:rStyle w:val="wT9"/>
          <w:lang w:val="fr-FR"/>
        </w:rPr>
        <w:t>Voicu</w:t>
      </w:r>
      <w:proofErr w:type="spellEnd"/>
      <w:r w:rsidRPr="00C75882">
        <w:rPr>
          <w:rStyle w:val="wT9"/>
          <w:lang w:val="fr-FR"/>
        </w:rPr>
        <w:t xml:space="preserve"> Corvin, nr. 235, </w:t>
      </w:r>
      <w:proofErr w:type="spellStart"/>
      <w:r w:rsidRPr="00C75882">
        <w:rPr>
          <w:rStyle w:val="wT9"/>
          <w:lang w:val="fr-FR"/>
        </w:rPr>
        <w:t>judetul</w:t>
      </w:r>
      <w:proofErr w:type="spellEnd"/>
      <w:r w:rsidRPr="00C75882">
        <w:rPr>
          <w:rStyle w:val="wT9"/>
          <w:lang w:val="fr-FR"/>
        </w:rPr>
        <w:t xml:space="preserve"> </w:t>
      </w:r>
      <w:proofErr w:type="spellStart"/>
      <w:r w:rsidRPr="00C75882">
        <w:rPr>
          <w:rStyle w:val="wT9"/>
          <w:lang w:val="fr-FR"/>
        </w:rPr>
        <w:t>Arges</w:t>
      </w:r>
      <w:proofErr w:type="spellEnd"/>
      <w:r w:rsidRPr="00C75882">
        <w:rPr>
          <w:rStyle w:val="wT9"/>
          <w:lang w:val="fr-FR"/>
        </w:rPr>
        <w:t xml:space="preserve">, </w:t>
      </w:r>
      <w:proofErr w:type="spellStart"/>
      <w:r w:rsidRPr="00C75882">
        <w:rPr>
          <w:rStyle w:val="wT9"/>
          <w:lang w:val="fr-FR"/>
        </w:rPr>
        <w:t>identificata</w:t>
      </w:r>
      <w:proofErr w:type="spellEnd"/>
      <w:r w:rsidRPr="00C75882">
        <w:rPr>
          <w:rStyle w:val="wT9"/>
          <w:lang w:val="fr-FR"/>
        </w:rPr>
        <w:t xml:space="preserve"> </w:t>
      </w:r>
      <w:proofErr w:type="spellStart"/>
      <w:r w:rsidRPr="00C75882">
        <w:rPr>
          <w:rStyle w:val="wT9"/>
          <w:lang w:val="fr-FR"/>
        </w:rPr>
        <w:t>prin</w:t>
      </w:r>
      <w:proofErr w:type="spellEnd"/>
      <w:r w:rsidRPr="00C75882">
        <w:rPr>
          <w:rStyle w:val="wT9"/>
          <w:lang w:val="fr-FR"/>
        </w:rPr>
        <w:t xml:space="preserve"> CUI 4318296,</w:t>
      </w:r>
      <w:r w:rsidRPr="00C75882">
        <w:t xml:space="preserve"> cont nr.</w:t>
      </w:r>
      <w:r>
        <w:t>RO07TREZ04821390207XXXXX</w:t>
      </w:r>
      <w:r w:rsidRPr="00C75882">
        <w:t xml:space="preserve">, deschis la la Trezoreria Curtea de Arges, reprezentata prin Baciu Virgil - Primar, în calitate de VÂNZĂTOR, </w:t>
      </w:r>
    </w:p>
    <w:p w:rsidR="00626E69" w:rsidRPr="00C75882" w:rsidRDefault="00626E69" w:rsidP="00626E69">
      <w:pPr>
        <w:jc w:val="both"/>
      </w:pPr>
      <w:r w:rsidRPr="00C75882">
        <w:t xml:space="preserve">şi </w:t>
      </w:r>
    </w:p>
    <w:p w:rsidR="00626E69" w:rsidRPr="00C75882" w:rsidRDefault="00626E69" w:rsidP="00626E69">
      <w:pPr>
        <w:jc w:val="both"/>
      </w:pPr>
      <w:r>
        <w:t xml:space="preserve">SC </w:t>
      </w:r>
      <w:r w:rsidR="00D53165">
        <w:t>___________</w:t>
      </w:r>
      <w:r w:rsidRPr="00C75882">
        <w:t xml:space="preserve">, cu sediul în </w:t>
      </w:r>
      <w:r w:rsidR="00D53165">
        <w:t>___________</w:t>
      </w:r>
      <w:r w:rsidRPr="00C75882">
        <w:t xml:space="preserve">, telefon/fax :, </w:t>
      </w:r>
      <w:r>
        <w:t xml:space="preserve">CUI </w:t>
      </w:r>
      <w:r w:rsidR="00D53165">
        <w:t>______</w:t>
      </w:r>
      <w:r w:rsidRPr="00370F8A">
        <w:t xml:space="preserve">, nr. </w:t>
      </w:r>
      <w:r>
        <w:t xml:space="preserve">inmatriculare in </w:t>
      </w:r>
      <w:r w:rsidRPr="00370F8A">
        <w:t xml:space="preserve">Reg. com. : </w:t>
      </w:r>
      <w:r w:rsidR="00D53165">
        <w:t>________</w:t>
      </w:r>
      <w:r w:rsidRPr="00C75882">
        <w:t>, cont IBAN</w:t>
      </w:r>
      <w:r>
        <w:t>RO</w:t>
      </w:r>
      <w:r w:rsidR="003340D5">
        <w:t>____________________________</w:t>
      </w:r>
      <w:r w:rsidRPr="00C75882">
        <w:t xml:space="preserve">, deschis la </w:t>
      </w:r>
      <w:r w:rsidR="003340D5">
        <w:t>______________________</w:t>
      </w:r>
      <w:r w:rsidRPr="00C75882">
        <w:t xml:space="preserve">, reprezentată prin </w:t>
      </w:r>
      <w:r w:rsidR="00D53165">
        <w:t>______________</w:t>
      </w:r>
      <w:r w:rsidRPr="00C75882">
        <w:t xml:space="preserve">, în calitate de CUMPARATOR, a intervenit prezentul CONTRACT. </w:t>
      </w:r>
    </w:p>
    <w:p w:rsidR="00626E69" w:rsidRPr="00C75882" w:rsidRDefault="00626E69" w:rsidP="00626E69">
      <w:pPr>
        <w:jc w:val="both"/>
      </w:pPr>
    </w:p>
    <w:p w:rsidR="00626E69" w:rsidRPr="00C75882" w:rsidRDefault="00626E69" w:rsidP="00626E69">
      <w:pPr>
        <w:jc w:val="both"/>
      </w:pPr>
      <w:r w:rsidRPr="00C75882">
        <w:t xml:space="preserve">2. Obiectul contractului </w:t>
      </w:r>
    </w:p>
    <w:p w:rsidR="00626E69" w:rsidRPr="00C75882" w:rsidRDefault="00626E69" w:rsidP="00626E69">
      <w:pPr>
        <w:jc w:val="both"/>
      </w:pPr>
    </w:p>
    <w:p w:rsidR="00626E69" w:rsidRPr="00C75882" w:rsidRDefault="00626E69" w:rsidP="00626E69">
      <w:pPr>
        <w:jc w:val="both"/>
      </w:pPr>
      <w:r w:rsidRPr="00C75882">
        <w:t>2.1. Vânzătorul se obligă să furnizeze şi să predea masa lemnoasă pe picior de la Comuna Corbi aferenta partizi</w:t>
      </w:r>
      <w:r>
        <w:t>lor prezentate in tabelul anexa nr. 1 la contract</w:t>
      </w:r>
      <w:r w:rsidRPr="00C75882">
        <w:t xml:space="preserve">, cu un volum total brut </w:t>
      </w:r>
      <w:r>
        <w:t xml:space="preserve">de </w:t>
      </w:r>
      <w:r w:rsidR="00FB10CF">
        <w:t>160</w:t>
      </w:r>
      <w:r w:rsidRPr="00C75882">
        <w:t xml:space="preserve"> mc, la pretul consemnat in </w:t>
      </w:r>
      <w:r>
        <w:t>Procesul verbal al licitatiei (negocierii)</w:t>
      </w:r>
      <w:r w:rsidRPr="00C75882">
        <w:t xml:space="preserve"> nr</w:t>
      </w:r>
      <w:r>
        <w:t xml:space="preserve">. </w:t>
      </w:r>
      <w:r w:rsidR="00FB10CF">
        <w:t>____</w:t>
      </w:r>
      <w:r w:rsidRPr="00C75882">
        <w:t xml:space="preserve">, integral, încheiat in şedinţa de </w:t>
      </w:r>
      <w:r>
        <w:t xml:space="preserve">negociere din </w:t>
      </w:r>
      <w:r w:rsidR="00FB10CF">
        <w:t>___________2016</w:t>
      </w:r>
      <w:r>
        <w:t>.</w:t>
      </w:r>
    </w:p>
    <w:p w:rsidR="00626E69" w:rsidRPr="00C75882" w:rsidRDefault="00626E69" w:rsidP="00626E69">
      <w:pPr>
        <w:jc w:val="both"/>
      </w:pPr>
    </w:p>
    <w:p w:rsidR="00626E69" w:rsidRPr="00C75882" w:rsidRDefault="00626E69" w:rsidP="00626E69">
      <w:pPr>
        <w:jc w:val="both"/>
      </w:pPr>
      <w:r w:rsidRPr="00C75882">
        <w:t xml:space="preserve">2.2. Cumpărătorul se obligă să preia, să exploateze şi să transporte, masa lemnoasă pe picior specificată la pct. 2.1. în conformitate cu sarcinile asumate în prezentul contract şi să plătească vânzătorului preţul contractului. </w:t>
      </w:r>
    </w:p>
    <w:p w:rsidR="00626E69" w:rsidRPr="00C75882" w:rsidRDefault="00626E69" w:rsidP="00626E69">
      <w:pPr>
        <w:jc w:val="both"/>
      </w:pPr>
    </w:p>
    <w:p w:rsidR="00626E69" w:rsidRPr="00C75882" w:rsidRDefault="00626E69" w:rsidP="00626E69">
      <w:pPr>
        <w:jc w:val="both"/>
      </w:pPr>
      <w:r w:rsidRPr="00C75882">
        <w:t>2.3. Preţul stabilit prin licitaţie</w:t>
      </w:r>
      <w:r w:rsidR="00FB10CF">
        <w:t xml:space="preserve"> (negociere)</w:t>
      </w:r>
      <w:r w:rsidRPr="00C75882">
        <w:t xml:space="preserve"> pentru îndeplinirea contractului, plătibil vânzătorului de către cumpărător integral, inainte de data primirii autorizatiei de exploatare este de </w:t>
      </w:r>
      <w:r>
        <w:t>2</w:t>
      </w:r>
      <w:r w:rsidR="00FB10CF">
        <w:t>1</w:t>
      </w:r>
      <w:r>
        <w:t>.</w:t>
      </w:r>
      <w:r w:rsidR="00FB10CF">
        <w:t>00</w:t>
      </w:r>
      <w:r>
        <w:t>0</w:t>
      </w:r>
      <w:r w:rsidRPr="00C75882">
        <w:t xml:space="preserve"> RON (fara T.V.A) . </w:t>
      </w:r>
    </w:p>
    <w:p w:rsidR="00626E69" w:rsidRPr="00C75882" w:rsidRDefault="00626E69" w:rsidP="00626E69">
      <w:pPr>
        <w:jc w:val="both"/>
      </w:pPr>
    </w:p>
    <w:p w:rsidR="00626E69" w:rsidRPr="00C75882" w:rsidRDefault="00626E69" w:rsidP="00626E69">
      <w:pPr>
        <w:jc w:val="both"/>
      </w:pPr>
      <w:r w:rsidRPr="00C75882">
        <w:t xml:space="preserve">2.4. Caietul de sarcini al Licitatiei (anexa </w:t>
      </w:r>
      <w:r>
        <w:t>2</w:t>
      </w:r>
      <w:r w:rsidRPr="00C75882">
        <w:t xml:space="preserve">) face parte integranta din prezentul contract. </w:t>
      </w:r>
    </w:p>
    <w:p w:rsidR="00626E69" w:rsidRPr="00C75882" w:rsidRDefault="00626E69" w:rsidP="00626E69">
      <w:pPr>
        <w:jc w:val="both"/>
      </w:pPr>
    </w:p>
    <w:p w:rsidR="00626E69" w:rsidRPr="00C75882" w:rsidRDefault="00626E69" w:rsidP="00626E69">
      <w:pPr>
        <w:jc w:val="both"/>
      </w:pPr>
      <w:r w:rsidRPr="00C75882">
        <w:t xml:space="preserve">3. Garanţia de bună execuţie a lucrărilor de exploatare forestieră (cauţiunea) </w:t>
      </w:r>
    </w:p>
    <w:p w:rsidR="00626E69" w:rsidRPr="00C75882" w:rsidRDefault="00626E69" w:rsidP="00626E69">
      <w:pPr>
        <w:jc w:val="both"/>
      </w:pPr>
    </w:p>
    <w:p w:rsidR="00626E69" w:rsidRPr="00C75882" w:rsidRDefault="00626E69" w:rsidP="00626E69">
      <w:pPr>
        <w:jc w:val="both"/>
      </w:pPr>
      <w:r w:rsidRPr="00C75882">
        <w:t xml:space="preserve">3.1. Cumpărătorul are obligaţia de a constitui garanţia de buna execuţie a lucrărilor de exploatare, conform regulamentului de vânzare a masei lemnoase, în vigoare. </w:t>
      </w:r>
    </w:p>
    <w:p w:rsidR="00626E69" w:rsidRPr="00C75882" w:rsidRDefault="00626E69" w:rsidP="00626E69">
      <w:pPr>
        <w:jc w:val="both"/>
      </w:pPr>
    </w:p>
    <w:p w:rsidR="00626E69" w:rsidRPr="00C75882" w:rsidRDefault="00626E69" w:rsidP="00626E69">
      <w:pPr>
        <w:jc w:val="both"/>
      </w:pPr>
      <w:r w:rsidRPr="00C75882">
        <w:t xml:space="preserve">3.2. Cuantumul garanţiei de bună execuţie a lucrărilor de exploatare este de </w:t>
      </w:r>
      <w:r>
        <w:t>1.</w:t>
      </w:r>
      <w:r w:rsidR="00FB10CF">
        <w:t>040</w:t>
      </w:r>
      <w:r w:rsidRPr="00C75882">
        <w:t xml:space="preserve"> RON (</w:t>
      </w:r>
      <w:r>
        <w:t>5</w:t>
      </w:r>
      <w:r w:rsidRPr="00C75882">
        <w:t>% din valoarea de pornire la licitatie</w:t>
      </w:r>
      <w:r>
        <w:t xml:space="preserve"> </w:t>
      </w:r>
      <w:r w:rsidR="00FB10CF">
        <w:t xml:space="preserve">de 20.800 lei, </w:t>
      </w:r>
      <w:r>
        <w:t>fiind IMM</w:t>
      </w:r>
      <w:r w:rsidR="007E609F">
        <w:t>), se constitue pana la data semnarii prezentului contract</w:t>
      </w:r>
      <w:r w:rsidRPr="00C75882">
        <w:t xml:space="preserve">. </w:t>
      </w:r>
    </w:p>
    <w:p w:rsidR="00626E69" w:rsidRPr="00C75882" w:rsidRDefault="00626E69" w:rsidP="00626E69">
      <w:pPr>
        <w:jc w:val="both"/>
      </w:pPr>
    </w:p>
    <w:p w:rsidR="00626E69" w:rsidRPr="00C75882" w:rsidRDefault="00626E69" w:rsidP="00626E69">
      <w:pPr>
        <w:jc w:val="both"/>
      </w:pPr>
      <w:r w:rsidRPr="00C75882">
        <w:t xml:space="preserve">3.3. Vânzătorul are dreptul de a emite pretenţii asupra garanţiei de bună execuţie, în limita prejudiciului creat, dacă cumpărătorul nu îşi îndeplineşte obligaţiile ce îi revin din aplicarea prevederilor instrucţiunilor privind stabilirea termenelor, modalităţilor şi perioadelor de exploatare, scoatere şi transport a masei lemnoase, în vigoare pe parcursul desfăşurării contractului. Anterior emiterii unei pretenţii asupra garanţiei de bună execuţie, vânzătorul are obligaţia de a notifica acest lucru cumpărătorului, precizând totodată obligaţiile care nu au fost respectate. </w:t>
      </w:r>
    </w:p>
    <w:p w:rsidR="00626E69" w:rsidRPr="00C75882" w:rsidRDefault="00626E69" w:rsidP="00626E69">
      <w:pPr>
        <w:jc w:val="both"/>
      </w:pPr>
    </w:p>
    <w:p w:rsidR="00626E69" w:rsidRPr="00C75882" w:rsidRDefault="00626E69" w:rsidP="00626E69">
      <w:pPr>
        <w:jc w:val="both"/>
      </w:pPr>
      <w:r w:rsidRPr="00C75882">
        <w:lastRenderedPageBreak/>
        <w:t xml:space="preserve">3.4. Restituirea sumelor aferente garanţiei de bună execuţie se va face la reprimirea parchetelor ce fac obiectul acestui contract, dupa retinerea, de catre vanzator, a eventualelor sume datorate ca urmare a derularii necorespunzatoare a contractului. </w:t>
      </w:r>
    </w:p>
    <w:p w:rsidR="00626E69" w:rsidRPr="00C75882" w:rsidRDefault="00626E69" w:rsidP="00626E69">
      <w:pPr>
        <w:jc w:val="both"/>
      </w:pPr>
    </w:p>
    <w:p w:rsidR="00626E69" w:rsidRPr="00C75882" w:rsidRDefault="00626E69" w:rsidP="00626E69">
      <w:pPr>
        <w:jc w:val="both"/>
      </w:pPr>
      <w:r w:rsidRPr="00C75882">
        <w:t xml:space="preserve">4. Recepţia masei lemnoase pe picior şi predarea acesteia spre exploatare </w:t>
      </w:r>
    </w:p>
    <w:p w:rsidR="00626E69" w:rsidRPr="00C75882" w:rsidRDefault="00626E69" w:rsidP="00626E69">
      <w:pPr>
        <w:jc w:val="both"/>
      </w:pPr>
    </w:p>
    <w:p w:rsidR="00626E69" w:rsidRPr="00C75882" w:rsidRDefault="00626E69" w:rsidP="00626E69">
      <w:pPr>
        <w:jc w:val="both"/>
      </w:pPr>
      <w:r w:rsidRPr="00C75882">
        <w:t xml:space="preserve">4.1. Recepţia masei lemnoase pe picior se face înainte de emiterea autorizaţiei de exploatare. La recepţie, în cazuri temeinic justificate, cumpărătorul poate solicita verificarea lucrărilor de evaluare a masei lemnoase destinate exploatării, conform instrucţiunilor în vigoare, dintr-o partidă sau din toate partizile ce fac obiectul contractului. In cazul in care se constata diferente peste tolerantele APV, se reziliaza contractul fara perceperea de daune si fara pierderea garantiei. </w:t>
      </w:r>
    </w:p>
    <w:p w:rsidR="00626E69" w:rsidRPr="00C75882" w:rsidRDefault="00626E69" w:rsidP="00626E69">
      <w:pPr>
        <w:jc w:val="both"/>
      </w:pPr>
    </w:p>
    <w:p w:rsidR="00626E69" w:rsidRPr="00C75882" w:rsidRDefault="00626E69" w:rsidP="00626E69">
      <w:pPr>
        <w:jc w:val="both"/>
      </w:pPr>
      <w:r w:rsidRPr="00C75882">
        <w:t xml:space="preserve">4.2. Dupa eliberarea autorizaţiei de exploatare şi semnarea procesului-verbal de predare-primire, vânzătorul nu acceptă reclamaţii privind lipsa cantitativă şi calitativă a materialului lemnos. </w:t>
      </w:r>
    </w:p>
    <w:p w:rsidR="00626E69" w:rsidRPr="00C75882" w:rsidRDefault="00626E69" w:rsidP="00626E69">
      <w:pPr>
        <w:jc w:val="both"/>
      </w:pPr>
    </w:p>
    <w:p w:rsidR="00626E69" w:rsidRPr="00C75882" w:rsidRDefault="00626E69" w:rsidP="00626E69">
      <w:pPr>
        <w:jc w:val="both"/>
      </w:pPr>
      <w:r w:rsidRPr="00C75882">
        <w:t xml:space="preserve">4.3. Volumul de masa lemnoasa prevazut in actul de punere in valoare pentru parchetele amanate de la exploatare cel putin un sezon de vegetatie, se recalculeaza, dupa caz, prin adaugarea cresterii curente, recalculandu-se si valoarea aferenta. </w:t>
      </w:r>
    </w:p>
    <w:p w:rsidR="00626E69" w:rsidRPr="00C75882" w:rsidRDefault="00626E69" w:rsidP="00626E69">
      <w:pPr>
        <w:jc w:val="both"/>
      </w:pPr>
    </w:p>
    <w:p w:rsidR="00626E69" w:rsidRPr="00C75882" w:rsidRDefault="00626E69" w:rsidP="00626E69">
      <w:pPr>
        <w:jc w:val="both"/>
      </w:pPr>
      <w:r w:rsidRPr="00C75882">
        <w:t xml:space="preserve">4.4. Vanzatorul este exonerat de predarea spre exploatare a masei lemnoase daca agentul economic nu asigura plata c/val masei lemnoase </w:t>
      </w:r>
      <w:r>
        <w:t>integral anterior primirii autorizatiei de exploatare</w:t>
      </w:r>
      <w:r w:rsidRPr="00C75882">
        <w:t xml:space="preserve">. </w:t>
      </w:r>
    </w:p>
    <w:p w:rsidR="00626E69" w:rsidRPr="00C75882" w:rsidRDefault="00626E69" w:rsidP="00626E69">
      <w:pPr>
        <w:jc w:val="both"/>
      </w:pPr>
    </w:p>
    <w:p w:rsidR="00626E69" w:rsidRPr="00C75882" w:rsidRDefault="00626E69" w:rsidP="00626E69">
      <w:pPr>
        <w:jc w:val="both"/>
      </w:pPr>
      <w:r w:rsidRPr="00C75882">
        <w:t xml:space="preserve">5. Obligaţiile părţilor </w:t>
      </w:r>
    </w:p>
    <w:p w:rsidR="00626E69" w:rsidRPr="00C75882" w:rsidRDefault="00626E69" w:rsidP="00626E69">
      <w:pPr>
        <w:jc w:val="both"/>
      </w:pPr>
    </w:p>
    <w:p w:rsidR="00626E69" w:rsidRPr="00C75882" w:rsidRDefault="00626E69" w:rsidP="00626E69">
      <w:pPr>
        <w:jc w:val="both"/>
      </w:pPr>
      <w:r w:rsidRPr="00C75882">
        <w:t xml:space="preserve">5.1. În sarcina vânzătorului: </w:t>
      </w:r>
    </w:p>
    <w:p w:rsidR="00626E69" w:rsidRPr="00C75882" w:rsidRDefault="00626E69" w:rsidP="00626E69">
      <w:pPr>
        <w:jc w:val="both"/>
      </w:pPr>
    </w:p>
    <w:p w:rsidR="00626E69" w:rsidRPr="00C75882" w:rsidRDefault="00626E69" w:rsidP="00626E69">
      <w:pPr>
        <w:jc w:val="both"/>
      </w:pPr>
      <w:r w:rsidRPr="00C75882">
        <w:t xml:space="preserve">5.1.1. Stabileşte, de comun acord cu cumpărătorul, eşalonarea tăierilor (anexa </w:t>
      </w:r>
      <w:r>
        <w:t>2</w:t>
      </w:r>
      <w:r w:rsidRPr="00C75882">
        <w:t xml:space="preserve">) astfel încât, ţinând cont de restricţiile şi cerinţele silviculturale ale arboretului, lunar să se exploateze toată gama de produse contractate. </w:t>
      </w:r>
    </w:p>
    <w:p w:rsidR="00626E69" w:rsidRPr="00C75882" w:rsidRDefault="00626E69" w:rsidP="00626E69">
      <w:pPr>
        <w:jc w:val="both"/>
      </w:pPr>
    </w:p>
    <w:p w:rsidR="00626E69" w:rsidRPr="00C75882" w:rsidRDefault="00626E69" w:rsidP="00626E69">
      <w:pPr>
        <w:jc w:val="both"/>
      </w:pPr>
      <w:r w:rsidRPr="00C75882">
        <w:t xml:space="preserve">5.1.2. Predă spre exploatare parchetul, pe postaţe delimitate exploatabile într-o lună, cu maxim 10 zile înainte de data stabilită pentru începerea exploatării, delegatului împuternicit al cumpărătorului care va răspunde şi de respectarea regulilor silvice, pe bază de proces verbal de predare – primire întocmit în două exemplare. Procesul-verbal de predare spre exploatare a masei lemnoase constituie document gestionar. </w:t>
      </w:r>
    </w:p>
    <w:p w:rsidR="00626E69" w:rsidRPr="00C75882" w:rsidRDefault="00626E69" w:rsidP="00626E69">
      <w:pPr>
        <w:jc w:val="both"/>
      </w:pPr>
    </w:p>
    <w:p w:rsidR="00626E69" w:rsidRPr="00C75882" w:rsidRDefault="00626E69" w:rsidP="00626E69">
      <w:pPr>
        <w:jc w:val="both"/>
      </w:pPr>
      <w:r w:rsidRPr="00C75882">
        <w:t xml:space="preserve">5.1.3. Pune la dispoziţia cumpărătorului suprafeţele necesare amplasării platformelor primare. </w:t>
      </w:r>
    </w:p>
    <w:p w:rsidR="00626E69" w:rsidRPr="00C75882" w:rsidRDefault="00626E69" w:rsidP="00626E69">
      <w:pPr>
        <w:jc w:val="both"/>
      </w:pPr>
    </w:p>
    <w:p w:rsidR="00626E69" w:rsidRPr="00C75882" w:rsidRDefault="00626E69" w:rsidP="00626E69">
      <w:pPr>
        <w:jc w:val="both"/>
      </w:pPr>
      <w:r w:rsidRPr="00C75882">
        <w:t xml:space="preserve">5.1.4. Face reprimirea parchetului la sfârşitul exploatării, numai în cazul în care sunt întrunite şi respectate toate condiţiile menţionate în instrucţiuni, în prezenţa delegatului împuternicit al cumpărătorului, pe bază de proces verbal de reprimire întocmit în două exemplare. După încheierea acestui act întreaga răspundere privind situaţia din teren revine personalului silvic al Ocolului Silvic </w:t>
      </w:r>
      <w:r>
        <w:t>Domnesti si Musatesti</w:t>
      </w:r>
      <w:r w:rsidRPr="00C75882">
        <w:t xml:space="preserve"> care a efectuat reprimirea parchetului. </w:t>
      </w:r>
    </w:p>
    <w:p w:rsidR="00626E69" w:rsidRPr="00C75882" w:rsidRDefault="00626E69" w:rsidP="00626E69">
      <w:pPr>
        <w:jc w:val="both"/>
      </w:pPr>
    </w:p>
    <w:p w:rsidR="00626E69" w:rsidRPr="00C75882" w:rsidRDefault="00626E69" w:rsidP="00626E69">
      <w:pPr>
        <w:jc w:val="both"/>
      </w:pPr>
      <w:r w:rsidRPr="00C75882">
        <w:t xml:space="preserve">5.1.5. Acorda sprijin cumpărătorului in demersurile necesare pentru obţinerea acordului şi avizelor necesare de la proprietarul sau deţinătorul terenului necesar amplasării platformelor primare, în cazul în care condiţiile de scos-apropiat existente, impun ca aceasta să se facă pe alte terenuri decât cele administrate de vânzător. </w:t>
      </w:r>
    </w:p>
    <w:p w:rsidR="00626E69" w:rsidRPr="00C75882" w:rsidRDefault="00626E69" w:rsidP="00626E69">
      <w:pPr>
        <w:jc w:val="both"/>
      </w:pPr>
    </w:p>
    <w:p w:rsidR="00626E69" w:rsidRPr="00C75882" w:rsidRDefault="00626E69" w:rsidP="00626E69">
      <w:pPr>
        <w:jc w:val="both"/>
      </w:pPr>
      <w:r w:rsidRPr="00C75882">
        <w:t xml:space="preserve">5.2. În sarcina cumpărătorului: </w:t>
      </w:r>
    </w:p>
    <w:p w:rsidR="00626E69" w:rsidRPr="00C75882" w:rsidRDefault="00626E69" w:rsidP="00626E69">
      <w:pPr>
        <w:jc w:val="both"/>
      </w:pPr>
    </w:p>
    <w:p w:rsidR="00626E69" w:rsidRPr="00C75882" w:rsidRDefault="00626E69" w:rsidP="00626E69">
      <w:pPr>
        <w:jc w:val="both"/>
      </w:pPr>
      <w:r w:rsidRPr="00C75882">
        <w:lastRenderedPageBreak/>
        <w:t xml:space="preserve">5.2.1. Stabileşte, de comun acord cu vânzătorul, eşalonarea tăierilor (anexa 4) astfel încât, ţinând cont de restricţiile şi cerinţele silviculturale ale arboretului, lunar să se exploateze toată gama de produse contractate. </w:t>
      </w:r>
    </w:p>
    <w:p w:rsidR="00626E69" w:rsidRPr="00C75882" w:rsidRDefault="00626E69" w:rsidP="00626E69">
      <w:pPr>
        <w:jc w:val="both"/>
      </w:pPr>
    </w:p>
    <w:p w:rsidR="00626E69" w:rsidRPr="00C75882" w:rsidRDefault="00626E69" w:rsidP="00626E69">
      <w:pPr>
        <w:jc w:val="both"/>
      </w:pPr>
      <w:r w:rsidRPr="00C75882">
        <w:t>5.2.2. Ridică autorizaţia de exploatare cu cel puţin 10 zile înainte de termenul prevazut în eşalonarea tăierilor si dupa efectuarea integrala a platii de adjudeca</w:t>
      </w:r>
      <w:r>
        <w:t xml:space="preserve">re a partizii prevazuta la art. </w:t>
      </w:r>
      <w:r w:rsidRPr="00C75882">
        <w:t xml:space="preserve">2.3. din prezentul şi participă la predarea efectivă în teren a parchetului prin delegat împuternicit, care răspunde şi de respectarea regulilor silvice de exploatare, conform instrucţiunilor în vigoare. </w:t>
      </w:r>
    </w:p>
    <w:p w:rsidR="00626E69" w:rsidRPr="00C75882" w:rsidRDefault="00626E69" w:rsidP="00626E69">
      <w:pPr>
        <w:jc w:val="both"/>
      </w:pPr>
    </w:p>
    <w:p w:rsidR="00626E69" w:rsidRPr="00C75882" w:rsidRDefault="00626E69" w:rsidP="00626E69">
      <w:pPr>
        <w:jc w:val="both"/>
      </w:pPr>
      <w:r w:rsidRPr="00C75882">
        <w:t xml:space="preserve">5.2.3. Intreprinde, impreuna cu vânzătorul, demersurile necesare pentru obtinerea acordului şi avizelor necesare de la proprietarul sau deţinătorul terenului necesar amplasării platformelor primare, în cazul în care condiţiile de scos-apropiat existente, impun ca aceasta să se facă pe alte terenuri decât cele administrate de vânzător, conform art.49 din Codul Silvic. </w:t>
      </w:r>
    </w:p>
    <w:p w:rsidR="00626E69" w:rsidRPr="00C75882" w:rsidRDefault="00626E69" w:rsidP="00626E69">
      <w:pPr>
        <w:jc w:val="both"/>
      </w:pPr>
    </w:p>
    <w:p w:rsidR="00626E69" w:rsidRPr="00C75882" w:rsidRDefault="00626E69" w:rsidP="00626E69">
      <w:pPr>
        <w:jc w:val="both"/>
      </w:pPr>
      <w:r w:rsidRPr="00C75882">
        <w:t xml:space="preserve">5.2.4. Execută lucrările de exploatare forestieră în aşa fel încât să evite producerea de prejudicii arboretului şi arborilor ce nu fac obiectul comercializării şi respectă cu stricteţe prevederile din Caietul de sarcini (anexa 1), tehnologia de exploatare şi căile de colectare şi transport stabilite prin autorizaţia de exploatare. </w:t>
      </w:r>
    </w:p>
    <w:p w:rsidR="00626E69" w:rsidRPr="00C75882" w:rsidRDefault="00626E69" w:rsidP="00626E69">
      <w:pPr>
        <w:jc w:val="both"/>
      </w:pPr>
    </w:p>
    <w:p w:rsidR="00626E69" w:rsidRPr="00C75882" w:rsidRDefault="00626E69" w:rsidP="00626E69">
      <w:pPr>
        <w:jc w:val="both"/>
      </w:pPr>
      <w:r w:rsidRPr="00C75882">
        <w:t>5.2.5. Exploatează parchetele în termenele prevăzute în autorizaţia de exploatare şi participă la reprimirea acestora de către vânzător prin delegat ce va de</w:t>
      </w:r>
      <w:r>
        <w:t xml:space="preserve">tine o imputernicire în care se </w:t>
      </w:r>
      <w:r w:rsidRPr="00C75882">
        <w:t xml:space="preserve">precizează competenta si dreptul acestuia de a semna actele de reprimire. </w:t>
      </w:r>
    </w:p>
    <w:p w:rsidR="00626E69" w:rsidRPr="00C75882" w:rsidRDefault="00626E69" w:rsidP="00626E69">
      <w:pPr>
        <w:jc w:val="both"/>
      </w:pPr>
    </w:p>
    <w:p w:rsidR="00626E69" w:rsidRPr="00C75882" w:rsidRDefault="00626E69" w:rsidP="00626E69">
      <w:pPr>
        <w:jc w:val="both"/>
      </w:pPr>
      <w:r w:rsidRPr="00C75882">
        <w:t xml:space="preserve">6. Transportul materialului lemnos </w:t>
      </w:r>
    </w:p>
    <w:p w:rsidR="00626E69" w:rsidRPr="00C75882" w:rsidRDefault="00626E69" w:rsidP="00626E69">
      <w:pPr>
        <w:jc w:val="both"/>
      </w:pPr>
    </w:p>
    <w:p w:rsidR="00626E69" w:rsidRPr="00C75882" w:rsidRDefault="00626E69" w:rsidP="00626E69">
      <w:pPr>
        <w:jc w:val="both"/>
      </w:pPr>
      <w:r w:rsidRPr="00C75882">
        <w:t xml:space="preserve">6.1. Vânzătorul notifica, iar Ocolul Silvic </w:t>
      </w:r>
      <w:r>
        <w:t>Domnesti</w:t>
      </w:r>
      <w:r w:rsidRPr="00C75882">
        <w:t xml:space="preserve">, asigură accesibilitatea şi practicabilitatea drumurilor auto forestiere, prin lucrări de întreţinere şi reparaţii ale acestora pentru a nu se întrerupe fluxul tehnologic de exploatare – valorificare. Cu ocazia recepţionării masei lemnoase se consemneză starea şi practicabilitatea drumurilor auto forestiere ce deservesc parchetele făcându-se menţiuni, acolo unde este cazul, cu privire la lucrările ce trebuie efectuate de Ocolul Silvic </w:t>
      </w:r>
      <w:r>
        <w:t>Domnesti</w:t>
      </w:r>
      <w:r w:rsidRPr="00C75882">
        <w:t>, proprietar</w:t>
      </w:r>
      <w:r>
        <w:t>ii</w:t>
      </w:r>
      <w:r w:rsidRPr="00C75882">
        <w:t xml:space="preserve"> drumurilor, şi termenul de execuţie. </w:t>
      </w:r>
    </w:p>
    <w:p w:rsidR="00626E69" w:rsidRPr="00C75882" w:rsidRDefault="00626E69" w:rsidP="00626E69">
      <w:pPr>
        <w:jc w:val="both"/>
      </w:pPr>
    </w:p>
    <w:p w:rsidR="00626E69" w:rsidRPr="00C75882" w:rsidRDefault="00626E69" w:rsidP="00626E69">
      <w:pPr>
        <w:jc w:val="both"/>
      </w:pPr>
      <w:r w:rsidRPr="00C75882">
        <w:t xml:space="preserve">6.2. Cumparatorul are obligaţia de a semnala vânzătorului, dacă acesta nu se autosesizează, situaţiile privind accesibilitatea şi practicabilitatea drumurilor auto forestiere (căilor ferate forestiere) aferente parchetului din care se scoate materialul lemnos, ori de câte ori este necesar. </w:t>
      </w:r>
    </w:p>
    <w:p w:rsidR="00626E69" w:rsidRPr="00C75882" w:rsidRDefault="00626E69" w:rsidP="00626E69">
      <w:pPr>
        <w:jc w:val="both"/>
      </w:pPr>
    </w:p>
    <w:p w:rsidR="00626E69" w:rsidRPr="00C75882" w:rsidRDefault="00626E69" w:rsidP="00626E69">
      <w:pPr>
        <w:jc w:val="both"/>
      </w:pPr>
      <w:r w:rsidRPr="00C75882">
        <w:t xml:space="preserve">6.3. Contravaloarea lucrărilor de reparaţii survenite în urma deprecierilor provocate printr-o exploatare necorespunzătoare în procesul de recoltare şi transport a masei lemnoase aferente contractului, se suportă de cumparator în baza constatărilor şi evaluărilor efectuate de vânzător. </w:t>
      </w:r>
    </w:p>
    <w:p w:rsidR="00626E69" w:rsidRPr="00C75882" w:rsidRDefault="00626E69" w:rsidP="00626E69">
      <w:pPr>
        <w:jc w:val="both"/>
      </w:pPr>
    </w:p>
    <w:p w:rsidR="00626E69" w:rsidRPr="00C75882" w:rsidRDefault="00626E69" w:rsidP="00626E69">
      <w:pPr>
        <w:jc w:val="both"/>
      </w:pPr>
      <w:r w:rsidRPr="00C75882">
        <w:t xml:space="preserve">6.4. Căile de scos - apropiat ale lemnului şi a instalaţiilor aferente sunt cele înscrise în autorizaţia de exploatare, respectiv in procesul verbal de predare spre exploatare a parchetului şi materializate în mod evident pe teren de către vânzător. </w:t>
      </w:r>
    </w:p>
    <w:p w:rsidR="00626E69" w:rsidRPr="00C75882" w:rsidRDefault="00626E69" w:rsidP="00626E69">
      <w:pPr>
        <w:jc w:val="both"/>
      </w:pPr>
    </w:p>
    <w:p w:rsidR="00626E69" w:rsidRPr="00C75882" w:rsidRDefault="00626E69" w:rsidP="00626E69">
      <w:pPr>
        <w:jc w:val="both"/>
      </w:pPr>
      <w:r w:rsidRPr="00C75882">
        <w:t xml:space="preserve">6.5. Cumpărătorul asigură amenajarea instalaţiilor de scos – apropiat şi protejarea împotriva vătămării arborilor limitrofi căilor de colectare prin lungoane, ţăruşi, manşoane etc. înainte de începerea exploatării. </w:t>
      </w:r>
    </w:p>
    <w:p w:rsidR="00626E69" w:rsidRPr="00C75882" w:rsidRDefault="00626E69" w:rsidP="00626E69">
      <w:pPr>
        <w:jc w:val="both"/>
      </w:pPr>
    </w:p>
    <w:p w:rsidR="00626E69" w:rsidRPr="00C75882" w:rsidRDefault="00626E69" w:rsidP="00626E69">
      <w:pPr>
        <w:jc w:val="both"/>
      </w:pPr>
      <w:r w:rsidRPr="00C75882">
        <w:t xml:space="preserve">7. Modalităţi de plată </w:t>
      </w:r>
    </w:p>
    <w:p w:rsidR="00626E69" w:rsidRPr="00C75882" w:rsidRDefault="00626E69" w:rsidP="00626E69">
      <w:pPr>
        <w:jc w:val="both"/>
      </w:pPr>
    </w:p>
    <w:p w:rsidR="00626E69" w:rsidRPr="00C75882" w:rsidRDefault="00626E69" w:rsidP="00626E69">
      <w:pPr>
        <w:jc w:val="both"/>
      </w:pPr>
      <w:r w:rsidRPr="00C75882">
        <w:lastRenderedPageBreak/>
        <w:t xml:space="preserve">7.1. Vânzătorul va emite factura pentru cantitatea de masă lemnoasă </w:t>
      </w:r>
      <w:r>
        <w:t>licitata</w:t>
      </w:r>
      <w:r w:rsidRPr="00C75882">
        <w:t xml:space="preserve"> la tăiere, înainte cu cel putin 3 zile fata de data la care </w:t>
      </w:r>
      <w:r>
        <w:t>se autorizeaza exploatarea</w:t>
      </w:r>
      <w:r w:rsidRPr="00C75882">
        <w:t xml:space="preserve">, iar cumpărătorul va achita contravaloarea acesteia prin Ordin de Plata vizat de banca sau numerar pana cel tarziu in ziua </w:t>
      </w:r>
      <w:r>
        <w:t>primirii autorizatiei de exploatare</w:t>
      </w:r>
      <w:r w:rsidRPr="00C75882">
        <w:t xml:space="preserve">. </w:t>
      </w:r>
    </w:p>
    <w:p w:rsidR="00626E69" w:rsidRPr="00C75882" w:rsidRDefault="00626E69" w:rsidP="00626E69">
      <w:pPr>
        <w:jc w:val="both"/>
      </w:pPr>
    </w:p>
    <w:p w:rsidR="00626E69" w:rsidRPr="00C75882" w:rsidRDefault="00626E69" w:rsidP="00626E69">
      <w:pPr>
        <w:jc w:val="both"/>
      </w:pPr>
      <w:r w:rsidRPr="00C75882">
        <w:t xml:space="preserve">7.2. Se interzice </w:t>
      </w:r>
      <w:r>
        <w:t>exploatarea</w:t>
      </w:r>
      <w:r w:rsidRPr="00C75882">
        <w:t xml:space="preserve"> pana la decontarea instrumentelor de plata cu care s-a garantat achitarea masei lemnoase, urmand ca accesul sa se efectueze imediat dupa achitare. Exploatarea masei lemnoase peste cantitatea achitata constituie sustragere de material lemnos si se sanctioneaza conform prevederilor legale in vigoare. </w:t>
      </w:r>
    </w:p>
    <w:p w:rsidR="00626E69" w:rsidRPr="00C75882" w:rsidRDefault="00626E69" w:rsidP="00626E69">
      <w:pPr>
        <w:jc w:val="both"/>
      </w:pPr>
    </w:p>
    <w:p w:rsidR="00626E69" w:rsidRPr="00C75882" w:rsidRDefault="00626E69" w:rsidP="00626E69">
      <w:pPr>
        <w:jc w:val="both"/>
      </w:pPr>
      <w:r w:rsidRPr="00C75882">
        <w:t xml:space="preserve">7.3. </w:t>
      </w:r>
      <w:r>
        <w:t>Nu se permite</w:t>
      </w:r>
      <w:r w:rsidRPr="00C75882">
        <w:t xml:space="preserve"> decontari </w:t>
      </w:r>
      <w:r>
        <w:t>partiale a c/val masei lemnoase.</w:t>
      </w:r>
    </w:p>
    <w:p w:rsidR="00626E69" w:rsidRPr="00C75882" w:rsidRDefault="00626E69" w:rsidP="00626E69">
      <w:pPr>
        <w:jc w:val="both"/>
      </w:pPr>
    </w:p>
    <w:p w:rsidR="00626E69" w:rsidRPr="00C75882" w:rsidRDefault="00626E69" w:rsidP="00626E69">
      <w:pPr>
        <w:jc w:val="both"/>
      </w:pPr>
      <w:r w:rsidRPr="00C75882">
        <w:t xml:space="preserve">7.4. Transportul materialului lemnos se va face in baza dispozitiei de livrare emisa de Ocolul Silvic </w:t>
      </w:r>
      <w:r>
        <w:t>Domnesti si respectiv Musatesti</w:t>
      </w:r>
      <w:r w:rsidRPr="00C75882">
        <w:t xml:space="preserve">. </w:t>
      </w:r>
    </w:p>
    <w:p w:rsidR="00626E69" w:rsidRPr="00C75882" w:rsidRDefault="00626E69" w:rsidP="00626E69">
      <w:pPr>
        <w:jc w:val="both"/>
      </w:pPr>
    </w:p>
    <w:p w:rsidR="00626E69" w:rsidRPr="00C75882" w:rsidRDefault="00626E69" w:rsidP="00626E69">
      <w:pPr>
        <w:jc w:val="both"/>
      </w:pPr>
      <w:r w:rsidRPr="00C75882">
        <w:t xml:space="preserve">7.5. Plata se garanteaza conform prevederilor art.6, alin.1 din Legea 469/2002. </w:t>
      </w:r>
    </w:p>
    <w:p w:rsidR="00626E69" w:rsidRPr="00C75882" w:rsidRDefault="00626E69" w:rsidP="00626E69">
      <w:pPr>
        <w:jc w:val="both"/>
      </w:pPr>
    </w:p>
    <w:p w:rsidR="00626E69" w:rsidRPr="00C75882" w:rsidRDefault="00626E69" w:rsidP="00626E69">
      <w:pPr>
        <w:jc w:val="both"/>
      </w:pPr>
      <w:r w:rsidRPr="00C75882">
        <w:t xml:space="preserve">8. Penalităţi, daune-interese </w:t>
      </w:r>
    </w:p>
    <w:p w:rsidR="00626E69" w:rsidRPr="00C75882" w:rsidRDefault="00626E69" w:rsidP="00626E69">
      <w:pPr>
        <w:jc w:val="both"/>
      </w:pPr>
    </w:p>
    <w:p w:rsidR="00626E69" w:rsidRPr="00C75882" w:rsidRDefault="00626E69" w:rsidP="00626E69">
      <w:pPr>
        <w:jc w:val="both"/>
      </w:pPr>
      <w:r w:rsidRPr="00C75882">
        <w:t xml:space="preserve">8.1. Pentru nerespectarea sau executarea necorespunzătoare a obligaţiilor asumate prin prezentul contract, partea în culpă datorează (celeilalte părţi) penalităţi şi daune-interese, conform prevederilor din acest contract şi a legislaţiei în vigoare. </w:t>
      </w:r>
    </w:p>
    <w:p w:rsidR="00626E69" w:rsidRPr="00C75882" w:rsidRDefault="00626E69" w:rsidP="00626E69">
      <w:pPr>
        <w:jc w:val="both"/>
      </w:pPr>
    </w:p>
    <w:p w:rsidR="00626E69" w:rsidRPr="00C75882" w:rsidRDefault="00626E69" w:rsidP="00626E69">
      <w:pPr>
        <w:jc w:val="both"/>
      </w:pPr>
      <w:r w:rsidRPr="00C75882">
        <w:t xml:space="preserve">8.2. Vânzătorul datorează penalităţi cumpărătorului, în următoarele situaţii: </w:t>
      </w:r>
    </w:p>
    <w:p w:rsidR="00626E69" w:rsidRPr="00C75882" w:rsidRDefault="00626E69" w:rsidP="00626E69">
      <w:pPr>
        <w:jc w:val="both"/>
      </w:pPr>
    </w:p>
    <w:p w:rsidR="00626E69" w:rsidRPr="00C75882" w:rsidRDefault="00626E69" w:rsidP="00626E69">
      <w:pPr>
        <w:jc w:val="both"/>
      </w:pPr>
      <w:r w:rsidRPr="00C75882">
        <w:t xml:space="preserve">8.2.1. Dacă vânzătorul nu predă spre exploatare volumul de masă lemnoasă pentru care beneficiarul a asigurat plata conform cap.7, la termenul </w:t>
      </w:r>
      <w:r>
        <w:t>stabilit</w:t>
      </w:r>
      <w:r w:rsidRPr="00C75882">
        <w:t>, în mod nejustificat şi din vina sa, acesta va plăti pentru fiecare zi de întârziere, penalităţi de 0,</w:t>
      </w:r>
      <w:r>
        <w:t>2</w:t>
      </w:r>
      <w:r w:rsidRPr="00C75882">
        <w:t>% din valoarea mas</w:t>
      </w:r>
      <w:r>
        <w:t>ei lemnoase ce trebuia predată.</w:t>
      </w:r>
    </w:p>
    <w:p w:rsidR="00626E69" w:rsidRPr="00C75882" w:rsidRDefault="00626E69" w:rsidP="00626E69">
      <w:pPr>
        <w:jc w:val="both"/>
      </w:pPr>
      <w:r w:rsidRPr="00C75882">
        <w:t xml:space="preserve">8.2.2. Dacă vânzătorul, nu intervine în termen de 10 zile de la data semnalării, in scris, cu notificare catre Ocolul Silvic </w:t>
      </w:r>
      <w:r>
        <w:t>Domnesti, respectiv Musatesti</w:t>
      </w:r>
      <w:r w:rsidRPr="00C75882">
        <w:t xml:space="preserve"> pentru lucrări de întreţinere sau reparaţii la drumurile auto forestiere in scopul de a le asigura accesibilitatea şi practicabilitatea, cu exceptia cazurilor de forta majora, va plăti penalităţi de 0,</w:t>
      </w:r>
      <w:r>
        <w:t>2</w:t>
      </w:r>
      <w:r w:rsidRPr="00C75882">
        <w:t>% din valoarea masei lemnoase scoasă din fluxul tehnologic de exploatare-valorificare pe</w:t>
      </w:r>
      <w:r>
        <w:t xml:space="preserve">ntru fiecare zi din perioada de </w:t>
      </w:r>
      <w:r w:rsidRPr="00C75882">
        <w:t xml:space="preserve">întrerupere a transportului. </w:t>
      </w:r>
    </w:p>
    <w:p w:rsidR="00626E69" w:rsidRPr="00C75882" w:rsidRDefault="00626E69" w:rsidP="00626E69">
      <w:pPr>
        <w:jc w:val="both"/>
      </w:pPr>
    </w:p>
    <w:p w:rsidR="00626E69" w:rsidRPr="00C75882" w:rsidRDefault="00626E69" w:rsidP="00626E69">
      <w:pPr>
        <w:jc w:val="both"/>
      </w:pPr>
      <w:r w:rsidRPr="00C75882">
        <w:t xml:space="preserve">8.3. Cumpărătorul datorează penalităţi vânzătorului, în următoarele situaţii: </w:t>
      </w:r>
    </w:p>
    <w:p w:rsidR="00626E69" w:rsidRPr="00C75882" w:rsidRDefault="00626E69" w:rsidP="00626E69">
      <w:pPr>
        <w:jc w:val="both"/>
      </w:pPr>
      <w:r w:rsidRPr="00C75882">
        <w:t xml:space="preserve">8.3.1. Dacă cumpărătorul nu ridică autorizaţia de exploatare, fără motive întemeiate, cu cel puţin 10 zile înainte de termenul din eşalonare </w:t>
      </w:r>
      <w:r>
        <w:t xml:space="preserve">la exploatare, </w:t>
      </w:r>
      <w:r w:rsidRPr="00C75882">
        <w:t>va plăti penalităţi de 0,</w:t>
      </w:r>
      <w:r>
        <w:t>2</w:t>
      </w:r>
      <w:r w:rsidRPr="00C75882">
        <w:t xml:space="preserve">% din valoarea masei lemnoase din partida autorizată la exploatare, pentru fiecare zi de întârziere. </w:t>
      </w:r>
    </w:p>
    <w:p w:rsidR="00626E69" w:rsidRPr="00C75882" w:rsidRDefault="00626E69" w:rsidP="00626E69">
      <w:pPr>
        <w:jc w:val="both"/>
      </w:pPr>
    </w:p>
    <w:p w:rsidR="00626E69" w:rsidRPr="00C75882" w:rsidRDefault="00626E69" w:rsidP="00626E69">
      <w:pPr>
        <w:jc w:val="both"/>
      </w:pPr>
      <w:r w:rsidRPr="00C75882">
        <w:t>8.3.2. Pentru masa lemnoasă rămasă în parchet, pe picior sau în faze, la expirarea termenului de exploatare, cumpărătorul plăteşte penalităţi de 0,</w:t>
      </w:r>
      <w:r>
        <w:t>2</w:t>
      </w:r>
      <w:r w:rsidRPr="00C75882">
        <w:t xml:space="preserve">% din valoarea de adjudecare a volumului lemnului neexploatat şi consemnat în procesul verbal de constatare, pentru fiecare zi de întârziere până la reprimirea parchetului. Aceste penalităţi nu se calculează în perioadele cu restricţii sau pentru masa lemnoasă rămasă după termenul prevăzut în eşalonare, în platforma primară amplasată în afara parchetului. </w:t>
      </w:r>
    </w:p>
    <w:p w:rsidR="00626E69" w:rsidRPr="00C75882" w:rsidRDefault="00626E69" w:rsidP="00626E69">
      <w:pPr>
        <w:jc w:val="both"/>
      </w:pPr>
    </w:p>
    <w:p w:rsidR="00626E69" w:rsidRPr="00C75882" w:rsidRDefault="00626E69" w:rsidP="00626E69">
      <w:pPr>
        <w:jc w:val="both"/>
      </w:pPr>
      <w:r w:rsidRPr="00C75882">
        <w:t xml:space="preserve">8.3.3. Pentru masa lemnoasă neexploatată la </w:t>
      </w:r>
      <w:r w:rsidR="00440FE3">
        <w:t>termenul fixat</w:t>
      </w:r>
      <w:r w:rsidRPr="00C75882">
        <w:t xml:space="preserve">, rămasă pe picior sau doborâtă şi nescoasă din parchete, cumpărătorul plăteşte penalităţi de </w:t>
      </w:r>
      <w:r>
        <w:t>0,2</w:t>
      </w:r>
      <w:r w:rsidRPr="00C75882">
        <w:t xml:space="preserve">% din valoarea de adjudecare a volumului masei lemnoase neexploatate şi consemnat în procesul verbal de constatare. Pentru </w:t>
      </w:r>
      <w:r w:rsidRPr="00C75882">
        <w:lastRenderedPageBreak/>
        <w:t xml:space="preserve">recoltarea acesteia, prin act adiţional la prezentul contract, se vor prevedea condiţiile şi noul termen de exploatare. </w:t>
      </w:r>
    </w:p>
    <w:p w:rsidR="00626E69" w:rsidRPr="00C75882" w:rsidRDefault="00626E69" w:rsidP="00626E69">
      <w:pPr>
        <w:jc w:val="both"/>
      </w:pPr>
    </w:p>
    <w:p w:rsidR="00626E69" w:rsidRPr="00C75882" w:rsidRDefault="00626E69" w:rsidP="00626E69">
      <w:pPr>
        <w:jc w:val="both"/>
      </w:pPr>
      <w:r w:rsidRPr="00C75882">
        <w:t xml:space="preserve">8.3.4. În cazul în care nu vor fi respectate regulile silvoculturale de exploatare prevazute în Caietul de Sarcini (anexa </w:t>
      </w:r>
      <w:r>
        <w:t>1</w:t>
      </w:r>
      <w:r w:rsidRPr="00C75882">
        <w:t xml:space="preserve">) se va proceda astfel: prejudiciile evitabile vor fi inventariate si evidentiate separat şi vor fi achitate de cumpărător la preţ dublu faţă de preţul stabilit prin prezentul contract; pentru situţia în care nu se respectă locul indicat pentru stabilirea platformei primare sau pentru nerespectarea drumurilor de scos apropiat aprobate de </w:t>
      </w:r>
      <w:r>
        <w:t>v</w:t>
      </w:r>
      <w:r w:rsidRPr="00C75882">
        <w:t xml:space="preserve">ânzător împreună cu </w:t>
      </w:r>
      <w:r>
        <w:t>ocoalele silvice</w:t>
      </w:r>
      <w:r w:rsidRPr="00C75882">
        <w:t xml:space="preserve"> cumpărătorul îl va despăgubi pe vânzător proporţional cu prejudiciul creat, dar nu mai puţin de dublul masei lemnoase afectate direct sau indirect prin această acţiune; în cazul în care nu sunt îndeplinite condiţiile silvice de reprimire a parchetelor la data stabilită, conform eşalonării, se va percepe o penalizare de două ori mai mare decât amenda aplicată de organele abilitate ale statului; </w:t>
      </w:r>
    </w:p>
    <w:p w:rsidR="00626E69" w:rsidRPr="00C75882" w:rsidRDefault="00626E69" w:rsidP="00626E69">
      <w:pPr>
        <w:jc w:val="both"/>
      </w:pPr>
    </w:p>
    <w:p w:rsidR="00626E69" w:rsidRPr="00C75882" w:rsidRDefault="00626E69" w:rsidP="00626E69">
      <w:pPr>
        <w:jc w:val="both"/>
      </w:pPr>
      <w:r w:rsidRPr="00C75882">
        <w:t xml:space="preserve">8.3.5. Pentru nerespectarea condiţiilor: de extragere a întregului material lemos din parchet şi din platforma primară, de curăţare a parchetelor şi a platformei primare de resturi vegetale, de evacuare a deşeurilor industriale (mai ales hidrocarburi) şi menajere din parchet şi zonele adiacente, se va plăti o taxă de igienizare proporţională cu prejudiciul provocat dar nu mai mică de 1000 lei. </w:t>
      </w:r>
    </w:p>
    <w:p w:rsidR="00626E69" w:rsidRPr="00C75882" w:rsidRDefault="00626E69" w:rsidP="00626E69">
      <w:pPr>
        <w:jc w:val="both"/>
      </w:pPr>
    </w:p>
    <w:p w:rsidR="00626E69" w:rsidRPr="00C75882" w:rsidRDefault="00626E69" w:rsidP="00626E69">
      <w:pPr>
        <w:jc w:val="both"/>
      </w:pPr>
      <w:r w:rsidRPr="00C75882">
        <w:t xml:space="preserve">9. Rezilierea contractului </w:t>
      </w:r>
    </w:p>
    <w:p w:rsidR="00626E69" w:rsidRPr="00C75882" w:rsidRDefault="00626E69" w:rsidP="00626E69">
      <w:pPr>
        <w:jc w:val="both"/>
      </w:pPr>
    </w:p>
    <w:p w:rsidR="00626E69" w:rsidRPr="00C75882" w:rsidRDefault="00626E69" w:rsidP="00626E69">
      <w:pPr>
        <w:jc w:val="both"/>
      </w:pPr>
      <w:r w:rsidRPr="00C75882">
        <w:t xml:space="preserve">9.1. Nerespectarea obligatiilor asumate prin prezentul contract de catre una dintre părţi dă dreptul părţii lezate de a cere rezilierea contractului şi de a pretinde plata de daune-interese. </w:t>
      </w:r>
    </w:p>
    <w:p w:rsidR="00626E69" w:rsidRPr="00C75882" w:rsidRDefault="00626E69" w:rsidP="00626E69">
      <w:pPr>
        <w:jc w:val="both"/>
      </w:pPr>
    </w:p>
    <w:p w:rsidR="00626E69" w:rsidRPr="00C75882" w:rsidRDefault="00626E69" w:rsidP="00626E69">
      <w:pPr>
        <w:jc w:val="both"/>
      </w:pPr>
      <w:r w:rsidRPr="00C75882">
        <w:t xml:space="preserve">9.2. Vânzătorul îşi rezervă dreptul de a denunţa unilateral contractul în urmatorele circumstanţe: </w:t>
      </w:r>
    </w:p>
    <w:p w:rsidR="00626E69" w:rsidRPr="00C75882" w:rsidRDefault="00626E69" w:rsidP="00626E69">
      <w:pPr>
        <w:jc w:val="both"/>
      </w:pPr>
    </w:p>
    <w:p w:rsidR="00626E69" w:rsidRPr="00C75882" w:rsidRDefault="00626E69" w:rsidP="00626E69">
      <w:pPr>
        <w:jc w:val="both"/>
      </w:pPr>
      <w:r w:rsidRPr="00C75882">
        <w:t xml:space="preserve">9.2.1. Când cumpărătorul nu ridică autorizaţia de exploatare în cel mult 10 zile </w:t>
      </w:r>
      <w:r>
        <w:t>de la notificarea vanzatorului</w:t>
      </w:r>
      <w:r w:rsidRPr="00C75882">
        <w:t xml:space="preserve">, în acest caz reţine şi garanţia constituită conform regulamentului de vânzare a masei lemnoase. </w:t>
      </w:r>
    </w:p>
    <w:p w:rsidR="00626E69" w:rsidRPr="00C75882" w:rsidRDefault="00626E69" w:rsidP="00626E69">
      <w:pPr>
        <w:jc w:val="both"/>
      </w:pPr>
    </w:p>
    <w:p w:rsidR="00626E69" w:rsidRDefault="00626E69" w:rsidP="00626E69">
      <w:pPr>
        <w:jc w:val="both"/>
      </w:pPr>
      <w:r w:rsidRPr="00C75882">
        <w:t xml:space="preserve">9.2.2. Nepreluarea parchetului/postaţelor în termen de 30 zile de la data prevazută în eşalonare, sau abandonarea lucrarilor pe o perioadă mai mare de 30 de zile calendaristice, cu excepţia cazurilor de forţă majoră. </w:t>
      </w:r>
    </w:p>
    <w:p w:rsidR="00626E69" w:rsidRPr="00C75882" w:rsidRDefault="00626E69" w:rsidP="00626E69">
      <w:pPr>
        <w:jc w:val="both"/>
      </w:pPr>
      <w:r w:rsidRPr="00C75882">
        <w:t xml:space="preserve">9.2.3. Nedecontarea la termenul scadent a instrumentelor cu care s-a facut asigurarea platii – conf.art.7.5. </w:t>
      </w:r>
    </w:p>
    <w:p w:rsidR="00626E69" w:rsidRPr="00C75882" w:rsidRDefault="00626E69" w:rsidP="00626E69">
      <w:pPr>
        <w:jc w:val="both"/>
      </w:pPr>
    </w:p>
    <w:p w:rsidR="00626E69" w:rsidRPr="00C75882" w:rsidRDefault="00626E69" w:rsidP="00626E69">
      <w:pPr>
        <w:jc w:val="both"/>
      </w:pPr>
      <w:r w:rsidRPr="00C75882">
        <w:t xml:space="preserve">9.3. Cumpărătorul îşi rezervă dreptul de a denunţa unilateral contractul in urmatorele circumstante: </w:t>
      </w:r>
    </w:p>
    <w:p w:rsidR="00626E69" w:rsidRPr="00C75882" w:rsidRDefault="00626E69" w:rsidP="00626E69">
      <w:pPr>
        <w:jc w:val="both"/>
      </w:pPr>
    </w:p>
    <w:p w:rsidR="00626E69" w:rsidRPr="00C75882" w:rsidRDefault="00626E69" w:rsidP="00626E69">
      <w:pPr>
        <w:jc w:val="both"/>
      </w:pPr>
      <w:r w:rsidRPr="00C75882">
        <w:t xml:space="preserve">9.3.1. Când vânzătorul, în mod nejustificat şi din vina sa, nu notifica Ocolul Silvic </w:t>
      </w:r>
      <w:r>
        <w:t>Domnesti si respectiv Musatesti</w:t>
      </w:r>
      <w:r w:rsidRPr="00C75882">
        <w:t xml:space="preserve"> pentru a asigura accesibilitatea şi practicabilitatea drumurilor auto forestiere (căilor ferate forestiere), blocând astfel fluxul tehnologic de exploatare-valorificare pentru o perioadă mai mare de 30 zile calendaristice. </w:t>
      </w:r>
    </w:p>
    <w:p w:rsidR="00626E69" w:rsidRPr="00C75882" w:rsidRDefault="00626E69" w:rsidP="00626E69">
      <w:pPr>
        <w:jc w:val="both"/>
      </w:pPr>
    </w:p>
    <w:p w:rsidR="00626E69" w:rsidRPr="00C75882" w:rsidRDefault="00626E69" w:rsidP="00626E69">
      <w:pPr>
        <w:jc w:val="both"/>
      </w:pPr>
      <w:r w:rsidRPr="00C75882">
        <w:t xml:space="preserve">10. Forţa majoră </w:t>
      </w:r>
    </w:p>
    <w:p w:rsidR="00626E69" w:rsidRPr="00C75882" w:rsidRDefault="00626E69" w:rsidP="00626E69">
      <w:pPr>
        <w:jc w:val="both"/>
      </w:pPr>
    </w:p>
    <w:p w:rsidR="00626E69" w:rsidRPr="00C75882" w:rsidRDefault="00626E69" w:rsidP="00626E69">
      <w:pPr>
        <w:jc w:val="both"/>
      </w:pPr>
      <w:r w:rsidRPr="00C75882">
        <w:t xml:space="preserve">10.1.Forţa majoră exonerează părţile contractante de îndeplinirea obligaţiilor asumate prin prezentul contract, pe toata perioada în care aceasta actionează. </w:t>
      </w:r>
    </w:p>
    <w:p w:rsidR="00626E69" w:rsidRPr="00C75882" w:rsidRDefault="00626E69" w:rsidP="00626E69">
      <w:pPr>
        <w:jc w:val="both"/>
      </w:pPr>
    </w:p>
    <w:p w:rsidR="00626E69" w:rsidRPr="00C75882" w:rsidRDefault="00626E69" w:rsidP="00626E69">
      <w:pPr>
        <w:jc w:val="both"/>
      </w:pPr>
      <w:r w:rsidRPr="00C75882">
        <w:t xml:space="preserve">10.2.Indeplinirea contractului va fi suspendată în perioada de acţiune a forţei majore, dar fără a prejudicia drepturile ce li se cuveneau părţilor până la apariţia acesteia. </w:t>
      </w:r>
    </w:p>
    <w:p w:rsidR="00626E69" w:rsidRPr="00C75882" w:rsidRDefault="00626E69" w:rsidP="00626E69">
      <w:pPr>
        <w:jc w:val="both"/>
      </w:pPr>
    </w:p>
    <w:p w:rsidR="00626E69" w:rsidRPr="00C75882" w:rsidRDefault="00626E69" w:rsidP="00626E69">
      <w:pPr>
        <w:jc w:val="both"/>
      </w:pPr>
      <w:r w:rsidRPr="00C75882">
        <w:lastRenderedPageBreak/>
        <w:t xml:space="preserve">Partea contractantă care invocă forţa majoră are obligaţia de a notifica celeilalte părţi, în termen de 5 zile şi în mod complet, producerea acesteia şi de a lua orice măsuri care îi stau la dispoziţie în vederea limitării co nsecinţelor.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 </w:t>
      </w:r>
    </w:p>
    <w:p w:rsidR="00626E69" w:rsidRPr="00C75882" w:rsidRDefault="00626E69" w:rsidP="00626E69">
      <w:pPr>
        <w:jc w:val="both"/>
      </w:pPr>
    </w:p>
    <w:p w:rsidR="00626E69" w:rsidRPr="00C75882" w:rsidRDefault="00626E69" w:rsidP="00626E69">
      <w:pPr>
        <w:jc w:val="both"/>
      </w:pPr>
      <w:r w:rsidRPr="00C75882">
        <w:t xml:space="preserve">11. Soluţionarea litigiilor </w:t>
      </w:r>
    </w:p>
    <w:p w:rsidR="00626E69" w:rsidRPr="00C75882" w:rsidRDefault="00626E69" w:rsidP="00626E69">
      <w:pPr>
        <w:jc w:val="both"/>
      </w:pPr>
    </w:p>
    <w:p w:rsidR="00626E69" w:rsidRPr="00C75882" w:rsidRDefault="00626E69" w:rsidP="00626E69">
      <w:pPr>
        <w:jc w:val="both"/>
      </w:pPr>
      <w:r w:rsidRPr="00C75882">
        <w:t xml:space="preserve">11.1.Vânzătorul şi cumpărătorul vor face toate eforturile pentru a rezolva pe cale amiabilă, prin tratative directe, orice neînţelegere sau dispută care se poate ivi între ei în cadrul sau în legatură cu îndeplinirea contractului. </w:t>
      </w:r>
    </w:p>
    <w:p w:rsidR="00626E69" w:rsidRPr="00C75882" w:rsidRDefault="00626E69" w:rsidP="00626E69">
      <w:pPr>
        <w:jc w:val="both"/>
      </w:pPr>
    </w:p>
    <w:p w:rsidR="00626E69" w:rsidRPr="00C75882" w:rsidRDefault="00626E69" w:rsidP="00626E69">
      <w:pPr>
        <w:jc w:val="both"/>
      </w:pPr>
      <w:r w:rsidRPr="00C75882">
        <w:t>11.2.Dacă după 10 de zile de la începerea acestor tratative neoficiale vânzătorul şi cumpărătorul nu reuşesc să rezolve în mod amiabil o divergenţă contractuală, fiecare poate solicita ca disputa să se solutioneze de către instanţa comercială din localitatea în care îşi are sediul vânzătorul, în f</w:t>
      </w:r>
      <w:r>
        <w:t>uncţie de competenţa materială.</w:t>
      </w:r>
    </w:p>
    <w:p w:rsidR="00626E69" w:rsidRPr="00C75882" w:rsidRDefault="00626E69" w:rsidP="00626E69">
      <w:pPr>
        <w:jc w:val="both"/>
      </w:pPr>
    </w:p>
    <w:p w:rsidR="00626E69" w:rsidRPr="00C75882" w:rsidRDefault="00626E69" w:rsidP="00626E69">
      <w:pPr>
        <w:jc w:val="both"/>
      </w:pPr>
      <w:r w:rsidRPr="00C75882">
        <w:t xml:space="preserve">12. Comunicări </w:t>
      </w:r>
    </w:p>
    <w:p w:rsidR="00626E69" w:rsidRPr="00C75882" w:rsidRDefault="00626E69" w:rsidP="00626E69">
      <w:pPr>
        <w:jc w:val="both"/>
      </w:pPr>
    </w:p>
    <w:p w:rsidR="00626E69" w:rsidRPr="00C75882" w:rsidRDefault="00626E69" w:rsidP="00626E69">
      <w:pPr>
        <w:jc w:val="both"/>
      </w:pPr>
      <w:r w:rsidRPr="00C75882">
        <w:t xml:space="preserve">12.1.Orice comunicare între părţi, referitoare la îndeplinirea prezentului contract, trebuie să fie transmisă în scris. </w:t>
      </w:r>
    </w:p>
    <w:p w:rsidR="00626E69" w:rsidRPr="00C75882" w:rsidRDefault="00626E69" w:rsidP="00626E69">
      <w:pPr>
        <w:jc w:val="both"/>
      </w:pPr>
    </w:p>
    <w:p w:rsidR="00626E69" w:rsidRPr="00C75882" w:rsidRDefault="00626E69" w:rsidP="00626E69">
      <w:pPr>
        <w:jc w:val="both"/>
      </w:pPr>
      <w:r w:rsidRPr="00C75882">
        <w:t xml:space="preserve">12.2.Orice document scris trebuie înregistrat atât în momentul transmiterii, cât şi în momentul primirii. </w:t>
      </w:r>
    </w:p>
    <w:p w:rsidR="00626E69" w:rsidRPr="00C75882" w:rsidRDefault="00626E69" w:rsidP="00626E69">
      <w:pPr>
        <w:jc w:val="both"/>
      </w:pPr>
    </w:p>
    <w:p w:rsidR="00626E69" w:rsidRPr="00C75882" w:rsidRDefault="00626E69" w:rsidP="00626E69">
      <w:pPr>
        <w:jc w:val="both"/>
      </w:pPr>
      <w:r w:rsidRPr="00C75882">
        <w:t xml:space="preserve">13. Legea aplicabilă contractului </w:t>
      </w:r>
    </w:p>
    <w:p w:rsidR="00626E69" w:rsidRDefault="00626E69" w:rsidP="00626E69">
      <w:pPr>
        <w:jc w:val="both"/>
      </w:pPr>
    </w:p>
    <w:p w:rsidR="00626E69" w:rsidRPr="00C75882" w:rsidRDefault="00626E69" w:rsidP="00626E69">
      <w:pPr>
        <w:jc w:val="both"/>
      </w:pPr>
      <w:r w:rsidRPr="00C75882">
        <w:t xml:space="preserve">13.1.Prezentul contract se completează cu prevederile Codului Silvic, Codului Civil, Codului Penal, Codului de Procedură Civilă şi a altor acte normative în vigoare pe perioada derulării contractului. </w:t>
      </w:r>
    </w:p>
    <w:p w:rsidR="00626E69" w:rsidRPr="00C75882" w:rsidRDefault="00626E69" w:rsidP="00626E69">
      <w:pPr>
        <w:jc w:val="both"/>
      </w:pPr>
    </w:p>
    <w:p w:rsidR="00626E69" w:rsidRPr="00C75882" w:rsidRDefault="00626E69" w:rsidP="00626E69">
      <w:pPr>
        <w:jc w:val="both"/>
      </w:pPr>
      <w:r w:rsidRPr="00C75882">
        <w:t xml:space="preserve">13.2.Contractul va fi interpretat conform legilor din România. </w:t>
      </w:r>
    </w:p>
    <w:p w:rsidR="00626E69" w:rsidRPr="00C75882" w:rsidRDefault="00626E69" w:rsidP="00626E69">
      <w:pPr>
        <w:jc w:val="both"/>
      </w:pPr>
    </w:p>
    <w:p w:rsidR="00626E69" w:rsidRDefault="00626E69" w:rsidP="00626E69">
      <w:pPr>
        <w:jc w:val="both"/>
      </w:pPr>
      <w:r w:rsidRPr="00C75882">
        <w:t>Prezentul contract s-a întocmit în două exemplare, câte un exemplar pentru fiecare parte</w:t>
      </w:r>
      <w:r w:rsidR="001C454D">
        <w:t xml:space="preserve">, azi </w:t>
      </w:r>
      <w:r w:rsidR="002E33D2">
        <w:t>______________</w:t>
      </w:r>
      <w:r w:rsidR="001C454D">
        <w:t>.201</w:t>
      </w:r>
      <w:r w:rsidR="00FB10CF">
        <w:t>6</w:t>
      </w:r>
      <w:r w:rsidRPr="00C75882">
        <w:t xml:space="preserve">. </w:t>
      </w:r>
    </w:p>
    <w:p w:rsidR="00626E69" w:rsidRDefault="00626E69" w:rsidP="00626E69">
      <w:pPr>
        <w:jc w:val="both"/>
      </w:pPr>
    </w:p>
    <w:p w:rsidR="00626E69" w:rsidRDefault="00626E69" w:rsidP="00626E69"/>
    <w:p w:rsidR="00626E69" w:rsidRDefault="00626E69" w:rsidP="00626E69">
      <w:r>
        <w:t xml:space="preserve">                       VANZATOR                                                           CUMPARATOR</w:t>
      </w:r>
    </w:p>
    <w:p w:rsidR="00626E69" w:rsidRDefault="00626E69" w:rsidP="00626E69">
      <w:r>
        <w:t xml:space="preserve">        Secretar,         Conabil,        Cons. juridic                                 Administrator</w:t>
      </w:r>
    </w:p>
    <w:p w:rsidR="00626E69" w:rsidRDefault="00626E69" w:rsidP="00626E69">
      <w:r>
        <w:t xml:space="preserve">    M. Moisescu    </w:t>
      </w:r>
      <w:r w:rsidR="003340D5">
        <w:t xml:space="preserve">   M. Tița</w:t>
      </w:r>
      <w:r>
        <w:t xml:space="preserve">        </w:t>
      </w:r>
      <w:r w:rsidR="003340D5">
        <w:t xml:space="preserve">   </w:t>
      </w:r>
      <w:r>
        <w:t>E. Ciobanu</w:t>
      </w:r>
      <w:r w:rsidR="003340D5">
        <w:t xml:space="preserve">                             </w:t>
      </w:r>
      <w:r>
        <w:t xml:space="preserve"> </w:t>
      </w:r>
      <w:r w:rsidR="00D53165">
        <w:t>_______________</w:t>
      </w:r>
      <w:bookmarkStart w:id="0" w:name="_GoBack"/>
      <w:bookmarkEnd w:id="0"/>
      <w:r>
        <w:t xml:space="preserve">                       </w:t>
      </w:r>
    </w:p>
    <w:p w:rsidR="00626E69" w:rsidRDefault="00626E69" w:rsidP="00626E69"/>
    <w:p w:rsidR="00626E69" w:rsidRDefault="00626E69" w:rsidP="00626E69"/>
    <w:p w:rsidR="00626E69" w:rsidRDefault="00626E69" w:rsidP="00626E69">
      <w:r>
        <w:t xml:space="preserve">                           PRIMAR</w:t>
      </w:r>
    </w:p>
    <w:p w:rsidR="00626E69" w:rsidRDefault="00626E69" w:rsidP="00626E69">
      <w:r>
        <w:t xml:space="preserve">                        Virgil Baciu</w:t>
      </w:r>
    </w:p>
    <w:p w:rsidR="00626E69" w:rsidRDefault="00626E69" w:rsidP="00626E69"/>
    <w:p w:rsidR="00626E69" w:rsidRDefault="00626E69" w:rsidP="00626E69"/>
    <w:p w:rsidR="00626E69" w:rsidRPr="00C75882" w:rsidRDefault="00626E69" w:rsidP="00626E69">
      <w:r>
        <w:t xml:space="preserve">         </w:t>
      </w:r>
    </w:p>
    <w:p w:rsidR="007C5E97" w:rsidRDefault="007C5E97"/>
    <w:p w:rsidR="00723C28" w:rsidRDefault="00723C28"/>
    <w:p w:rsidR="00723C28" w:rsidRDefault="00723C28"/>
    <w:p w:rsidR="00723C28" w:rsidRPr="00723C28" w:rsidRDefault="00723C28" w:rsidP="00723C28">
      <w:pPr>
        <w:rPr>
          <w:rFonts w:asciiTheme="minorHAnsi" w:eastAsiaTheme="minorHAnsi" w:hAnsiTheme="minorHAnsi" w:cstheme="minorBidi"/>
          <w:sz w:val="22"/>
          <w:szCs w:val="22"/>
          <w:lang w:val="en-US" w:eastAsia="en-US"/>
        </w:rPr>
      </w:pPr>
      <w:r w:rsidRPr="00723C28">
        <w:rPr>
          <w:rFonts w:asciiTheme="minorHAnsi" w:eastAsiaTheme="minorHAnsi" w:hAnsiTheme="minorHAnsi" w:cstheme="minorBidi"/>
          <w:sz w:val="22"/>
          <w:szCs w:val="22"/>
          <w:lang w:val="en-US" w:eastAsia="en-US"/>
        </w:rPr>
        <w:lastRenderedPageBreak/>
        <w:t xml:space="preserve">                                                                                                                                        </w:t>
      </w:r>
      <w:proofErr w:type="spellStart"/>
      <w:r w:rsidRPr="00723C28">
        <w:rPr>
          <w:rFonts w:asciiTheme="minorHAnsi" w:eastAsiaTheme="minorHAnsi" w:hAnsiTheme="minorHAnsi" w:cstheme="minorBidi"/>
          <w:sz w:val="22"/>
          <w:szCs w:val="22"/>
          <w:lang w:val="en-US" w:eastAsia="en-US"/>
        </w:rPr>
        <w:t>Anexa</w:t>
      </w:r>
      <w:proofErr w:type="spellEnd"/>
      <w:r w:rsidRPr="00723C28">
        <w:rPr>
          <w:rFonts w:asciiTheme="minorHAnsi" w:eastAsiaTheme="minorHAnsi" w:hAnsiTheme="minorHAnsi" w:cstheme="minorBidi"/>
          <w:sz w:val="22"/>
          <w:szCs w:val="22"/>
          <w:lang w:val="en-US" w:eastAsia="en-US"/>
        </w:rPr>
        <w:t xml:space="preserve"> 1</w:t>
      </w:r>
    </w:p>
    <w:p w:rsidR="00723C28" w:rsidRPr="00723C28" w:rsidRDefault="00723C28" w:rsidP="00723C28">
      <w:pPr>
        <w:jc w:val="right"/>
        <w:rPr>
          <w:rFonts w:asciiTheme="minorHAnsi" w:eastAsiaTheme="minorHAnsi" w:hAnsiTheme="minorHAnsi" w:cstheme="minorBidi"/>
          <w:sz w:val="22"/>
          <w:szCs w:val="22"/>
          <w:lang w:val="en-US" w:eastAsia="en-US"/>
        </w:rPr>
      </w:pPr>
      <w:r w:rsidRPr="00723C28">
        <w:rPr>
          <w:rFonts w:asciiTheme="minorHAnsi" w:eastAsiaTheme="minorHAnsi" w:hAnsiTheme="minorHAnsi" w:cstheme="minorBidi"/>
          <w:sz w:val="22"/>
          <w:szCs w:val="22"/>
          <w:lang w:val="en-US" w:eastAsia="en-US"/>
        </w:rPr>
        <w:t xml:space="preserve"> </w:t>
      </w:r>
      <w:proofErr w:type="gramStart"/>
      <w:r w:rsidRPr="00723C28">
        <w:rPr>
          <w:rFonts w:asciiTheme="minorHAnsi" w:eastAsiaTheme="minorHAnsi" w:hAnsiTheme="minorHAnsi" w:cstheme="minorBidi"/>
          <w:sz w:val="22"/>
          <w:szCs w:val="22"/>
          <w:lang w:val="en-US" w:eastAsia="en-US"/>
        </w:rPr>
        <w:t>la</w:t>
      </w:r>
      <w:proofErr w:type="gramEnd"/>
      <w:r w:rsidRPr="00723C28">
        <w:rPr>
          <w:rFonts w:asciiTheme="minorHAnsi" w:eastAsiaTheme="minorHAnsi" w:hAnsiTheme="minorHAnsi" w:cstheme="minorBidi"/>
          <w:sz w:val="22"/>
          <w:szCs w:val="22"/>
          <w:lang w:val="en-US" w:eastAsia="en-US"/>
        </w:rPr>
        <w:t xml:space="preserve"> contractual  de </w:t>
      </w:r>
      <w:proofErr w:type="spellStart"/>
      <w:r w:rsidRPr="00723C28">
        <w:rPr>
          <w:rFonts w:asciiTheme="minorHAnsi" w:eastAsiaTheme="minorHAnsi" w:hAnsiTheme="minorHAnsi" w:cstheme="minorBidi"/>
          <w:sz w:val="22"/>
          <w:szCs w:val="22"/>
          <w:lang w:val="en-US" w:eastAsia="en-US"/>
        </w:rPr>
        <w:t>vanzare</w:t>
      </w:r>
      <w:proofErr w:type="spellEnd"/>
      <w:r w:rsidRPr="00723C28">
        <w:rPr>
          <w:rFonts w:asciiTheme="minorHAnsi" w:eastAsiaTheme="minorHAnsi" w:hAnsiTheme="minorHAnsi" w:cstheme="minorBidi"/>
          <w:sz w:val="22"/>
          <w:szCs w:val="22"/>
          <w:lang w:val="en-US" w:eastAsia="en-US"/>
        </w:rPr>
        <w:t xml:space="preserve"> masa </w:t>
      </w:r>
      <w:proofErr w:type="spellStart"/>
      <w:r w:rsidRPr="00723C28">
        <w:rPr>
          <w:rFonts w:asciiTheme="minorHAnsi" w:eastAsiaTheme="minorHAnsi" w:hAnsiTheme="minorHAnsi" w:cstheme="minorBidi"/>
          <w:sz w:val="22"/>
          <w:szCs w:val="22"/>
          <w:lang w:val="en-US" w:eastAsia="en-US"/>
        </w:rPr>
        <w:t>lemnoasă</w:t>
      </w:r>
      <w:proofErr w:type="spellEnd"/>
      <w:r w:rsidRPr="00723C28">
        <w:rPr>
          <w:rFonts w:asciiTheme="minorHAnsi" w:eastAsiaTheme="minorHAnsi" w:hAnsiTheme="minorHAnsi" w:cstheme="minorBidi"/>
          <w:sz w:val="22"/>
          <w:szCs w:val="22"/>
          <w:lang w:val="en-US" w:eastAsia="en-US"/>
        </w:rPr>
        <w:t xml:space="preserve"> </w:t>
      </w:r>
      <w:proofErr w:type="spellStart"/>
      <w:r w:rsidRPr="00723C28">
        <w:rPr>
          <w:rFonts w:asciiTheme="minorHAnsi" w:eastAsiaTheme="minorHAnsi" w:hAnsiTheme="minorHAnsi" w:cstheme="minorBidi"/>
          <w:sz w:val="22"/>
          <w:szCs w:val="22"/>
          <w:lang w:val="en-US" w:eastAsia="en-US"/>
        </w:rPr>
        <w:t>pe</w:t>
      </w:r>
      <w:proofErr w:type="spellEnd"/>
      <w:r w:rsidRPr="00723C28">
        <w:rPr>
          <w:rFonts w:asciiTheme="minorHAnsi" w:eastAsiaTheme="minorHAnsi" w:hAnsiTheme="minorHAnsi" w:cstheme="minorBidi"/>
          <w:sz w:val="22"/>
          <w:szCs w:val="22"/>
          <w:lang w:val="en-US" w:eastAsia="en-US"/>
        </w:rPr>
        <w:t xml:space="preserve"> </w:t>
      </w:r>
      <w:proofErr w:type="spellStart"/>
      <w:r w:rsidRPr="00723C28">
        <w:rPr>
          <w:rFonts w:asciiTheme="minorHAnsi" w:eastAsiaTheme="minorHAnsi" w:hAnsiTheme="minorHAnsi" w:cstheme="minorBidi"/>
          <w:sz w:val="22"/>
          <w:szCs w:val="22"/>
          <w:lang w:val="en-US" w:eastAsia="en-US"/>
        </w:rPr>
        <w:t>picior</w:t>
      </w:r>
      <w:proofErr w:type="spellEnd"/>
    </w:p>
    <w:p w:rsidR="00723C28" w:rsidRPr="00723C28" w:rsidRDefault="00723C28" w:rsidP="00723C28">
      <w:pPr>
        <w:jc w:val="center"/>
        <w:rPr>
          <w:rFonts w:asciiTheme="minorHAnsi" w:eastAsiaTheme="minorHAnsi" w:hAnsiTheme="minorHAnsi" w:cstheme="minorBidi"/>
          <w:sz w:val="22"/>
          <w:szCs w:val="22"/>
          <w:lang w:val="en-US" w:eastAsia="en-US"/>
        </w:rPr>
      </w:pPr>
      <w:r w:rsidRPr="00723C28">
        <w:rPr>
          <w:rFonts w:asciiTheme="minorHAnsi" w:eastAsiaTheme="minorHAnsi" w:hAnsiTheme="minorHAnsi" w:cstheme="minorBidi"/>
          <w:sz w:val="22"/>
          <w:szCs w:val="22"/>
          <w:lang w:val="en-US" w:eastAsia="en-US"/>
        </w:rPr>
        <w:t xml:space="preserve">                                                                                                      </w:t>
      </w:r>
      <w:proofErr w:type="spellStart"/>
      <w:proofErr w:type="gramStart"/>
      <w:r w:rsidRPr="00723C28">
        <w:rPr>
          <w:rFonts w:asciiTheme="minorHAnsi" w:eastAsiaTheme="minorHAnsi" w:hAnsiTheme="minorHAnsi" w:cstheme="minorBidi"/>
          <w:sz w:val="22"/>
          <w:szCs w:val="22"/>
          <w:lang w:val="en-US" w:eastAsia="en-US"/>
        </w:rPr>
        <w:t>nr</w:t>
      </w:r>
      <w:proofErr w:type="spellEnd"/>
      <w:proofErr w:type="gramEnd"/>
      <w:r w:rsidRPr="00723C28">
        <w:rPr>
          <w:rFonts w:asciiTheme="minorHAnsi" w:eastAsiaTheme="minorHAnsi" w:hAnsiTheme="minorHAnsi" w:cstheme="minorBidi"/>
          <w:sz w:val="22"/>
          <w:szCs w:val="22"/>
          <w:lang w:val="en-US" w:eastAsia="en-US"/>
        </w:rPr>
        <w:t>. _______ din__________2016</w:t>
      </w:r>
    </w:p>
    <w:p w:rsidR="00723C28" w:rsidRPr="00723C28" w:rsidRDefault="00723C28" w:rsidP="00723C28">
      <w:pPr>
        <w:jc w:val="center"/>
        <w:rPr>
          <w:rFonts w:asciiTheme="minorHAnsi" w:eastAsiaTheme="minorHAnsi" w:hAnsiTheme="minorHAnsi" w:cstheme="minorBidi"/>
          <w:sz w:val="22"/>
          <w:szCs w:val="22"/>
          <w:lang w:val="en-US" w:eastAsia="en-US"/>
        </w:rPr>
      </w:pPr>
    </w:p>
    <w:tbl>
      <w:tblPr>
        <w:tblpPr w:leftFromText="180" w:rightFromText="180" w:vertAnchor="page" w:horzAnchor="margin" w:tblpXSpec="center" w:tblpY="312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890"/>
        <w:gridCol w:w="1418"/>
        <w:gridCol w:w="1742"/>
        <w:gridCol w:w="1459"/>
        <w:gridCol w:w="971"/>
        <w:gridCol w:w="1234"/>
        <w:gridCol w:w="1096"/>
      </w:tblGrid>
      <w:tr w:rsidR="00723C28" w:rsidRPr="00723C28" w:rsidTr="00723C28">
        <w:trPr>
          <w:trHeight w:val="1310"/>
        </w:trPr>
        <w:tc>
          <w:tcPr>
            <w:tcW w:w="535"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Nr.</w:t>
            </w:r>
          </w:p>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crt</w:t>
            </w:r>
            <w:proofErr w:type="spellEnd"/>
          </w:p>
        </w:tc>
        <w:tc>
          <w:tcPr>
            <w:tcW w:w="1890"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Punctul</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unde</w:t>
            </w:r>
            <w:proofErr w:type="spellEnd"/>
            <w:r w:rsidRPr="00723C28">
              <w:rPr>
                <w:rFonts w:eastAsiaTheme="minorHAnsi"/>
                <w:sz w:val="22"/>
                <w:szCs w:val="22"/>
                <w:lang w:val="fr-FR" w:eastAsia="en-US"/>
              </w:rPr>
              <w:t xml:space="preserve"> este </w:t>
            </w:r>
            <w:proofErr w:type="spellStart"/>
            <w:r w:rsidRPr="00723C28">
              <w:rPr>
                <w:rFonts w:eastAsiaTheme="minorHAnsi"/>
                <w:sz w:val="22"/>
                <w:szCs w:val="22"/>
                <w:lang w:val="fr-FR" w:eastAsia="en-US"/>
              </w:rPr>
              <w:t>situata</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padurea</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Nr. APV</w:t>
            </w:r>
          </w:p>
        </w:tc>
        <w:tc>
          <w:tcPr>
            <w:tcW w:w="1742"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Cantitatea</w:t>
            </w:r>
            <w:proofErr w:type="spellEnd"/>
            <w:r w:rsidRPr="00723C28">
              <w:rPr>
                <w:rFonts w:eastAsiaTheme="minorHAnsi"/>
                <w:sz w:val="22"/>
                <w:szCs w:val="22"/>
                <w:lang w:val="fr-FR" w:eastAsia="en-US"/>
              </w:rPr>
              <w:t xml:space="preserve"> de </w:t>
            </w:r>
            <w:proofErr w:type="spellStart"/>
            <w:r w:rsidRPr="00723C28">
              <w:rPr>
                <w:rFonts w:eastAsiaTheme="minorHAnsi"/>
                <w:sz w:val="22"/>
                <w:szCs w:val="22"/>
                <w:lang w:val="fr-FR" w:eastAsia="en-US"/>
              </w:rPr>
              <w:t>material</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lemnos</w:t>
            </w:r>
            <w:proofErr w:type="spellEnd"/>
            <w:r w:rsidRPr="00723C28">
              <w:rPr>
                <w:rFonts w:eastAsiaTheme="minorHAnsi"/>
                <w:sz w:val="22"/>
                <w:szCs w:val="22"/>
                <w:lang w:val="fr-FR" w:eastAsia="en-US"/>
              </w:rPr>
              <w:t xml:space="preserve"> ce se </w:t>
            </w:r>
            <w:proofErr w:type="spellStart"/>
            <w:r w:rsidRPr="00723C28">
              <w:rPr>
                <w:rFonts w:eastAsiaTheme="minorHAnsi"/>
                <w:sz w:val="22"/>
                <w:szCs w:val="22"/>
                <w:lang w:val="fr-FR" w:eastAsia="en-US"/>
              </w:rPr>
              <w:t>comercializeaza</w:t>
            </w:r>
            <w:proofErr w:type="spellEnd"/>
          </w:p>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-mc-</w:t>
            </w:r>
          </w:p>
        </w:tc>
        <w:tc>
          <w:tcPr>
            <w:tcW w:w="1459"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Pretul</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prevazut</w:t>
            </w:r>
            <w:proofErr w:type="spellEnd"/>
            <w:r w:rsidRPr="00723C28">
              <w:rPr>
                <w:rFonts w:eastAsiaTheme="minorHAnsi"/>
                <w:sz w:val="22"/>
                <w:szCs w:val="22"/>
                <w:lang w:val="fr-FR" w:eastAsia="en-US"/>
              </w:rPr>
              <w:t xml:space="preserve"> in APV </w:t>
            </w:r>
          </w:p>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-lei-</w:t>
            </w:r>
          </w:p>
        </w:tc>
        <w:tc>
          <w:tcPr>
            <w:tcW w:w="971"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Esenta</w:t>
            </w:r>
            <w:proofErr w:type="spellEnd"/>
          </w:p>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material</w:t>
            </w:r>
            <w:proofErr w:type="spellEnd"/>
          </w:p>
        </w:tc>
        <w:tc>
          <w:tcPr>
            <w:tcW w:w="1234"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Pertul</w:t>
            </w:r>
            <w:proofErr w:type="spellEnd"/>
            <w:r w:rsidRPr="00723C28">
              <w:rPr>
                <w:rFonts w:eastAsiaTheme="minorHAnsi"/>
                <w:sz w:val="22"/>
                <w:szCs w:val="22"/>
                <w:lang w:val="fr-FR" w:eastAsia="en-US"/>
              </w:rPr>
              <w:t xml:space="preserve"> minimal </w:t>
            </w:r>
            <w:proofErr w:type="spellStart"/>
            <w:r w:rsidRPr="00723C28">
              <w:rPr>
                <w:rFonts w:eastAsiaTheme="minorHAnsi"/>
                <w:sz w:val="22"/>
                <w:szCs w:val="22"/>
                <w:lang w:val="fr-FR" w:eastAsia="en-US"/>
              </w:rPr>
              <w:t>propus</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pentru</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licitatie</w:t>
            </w:r>
            <w:proofErr w:type="spellEnd"/>
          </w:p>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(lei/mc)</w:t>
            </w:r>
          </w:p>
        </w:tc>
        <w:tc>
          <w:tcPr>
            <w:tcW w:w="1096" w:type="dxa"/>
            <w:tcBorders>
              <w:top w:val="single" w:sz="4" w:space="0" w:color="auto"/>
              <w:left w:val="single" w:sz="4" w:space="0" w:color="auto"/>
              <w:bottom w:val="single" w:sz="4" w:space="0" w:color="auto"/>
              <w:right w:val="single" w:sz="4" w:space="0" w:color="auto"/>
            </w:tcBorders>
            <w:vAlign w:val="center"/>
            <w:hideMark/>
          </w:tcPr>
          <w:p w:rsid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Pretul</w:t>
            </w:r>
            <w:proofErr w:type="spellEnd"/>
            <w:r w:rsidRPr="00723C28">
              <w:rPr>
                <w:rFonts w:eastAsiaTheme="minorHAnsi"/>
                <w:sz w:val="22"/>
                <w:szCs w:val="22"/>
                <w:lang w:val="fr-FR" w:eastAsia="en-US"/>
              </w:rPr>
              <w:t xml:space="preserve">  total de </w:t>
            </w:r>
            <w:proofErr w:type="spellStart"/>
            <w:r w:rsidRPr="00723C28">
              <w:rPr>
                <w:rFonts w:eastAsiaTheme="minorHAnsi"/>
                <w:sz w:val="22"/>
                <w:szCs w:val="22"/>
                <w:lang w:val="fr-FR" w:eastAsia="en-US"/>
              </w:rPr>
              <w:t>pornire</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propus</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pe</w:t>
            </w:r>
            <w:proofErr w:type="spellEnd"/>
            <w:r w:rsidRPr="00723C28">
              <w:rPr>
                <w:rFonts w:eastAsiaTheme="minorHAnsi"/>
                <w:sz w:val="22"/>
                <w:szCs w:val="22"/>
                <w:lang w:val="fr-FR" w:eastAsia="en-US"/>
              </w:rPr>
              <w:t xml:space="preserve"> APV</w:t>
            </w:r>
          </w:p>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 xml:space="preserve"> (lei)</w:t>
            </w:r>
          </w:p>
        </w:tc>
      </w:tr>
      <w:tr w:rsidR="00723C28" w:rsidRPr="00723C28" w:rsidTr="00723C28">
        <w:trPr>
          <w:trHeight w:val="256"/>
        </w:trPr>
        <w:tc>
          <w:tcPr>
            <w:tcW w:w="535" w:type="dxa"/>
            <w:tcBorders>
              <w:top w:val="single" w:sz="4" w:space="0" w:color="auto"/>
              <w:left w:val="single" w:sz="4" w:space="0" w:color="auto"/>
              <w:bottom w:val="single" w:sz="4" w:space="0" w:color="auto"/>
              <w:right w:val="single" w:sz="4" w:space="0" w:color="auto"/>
            </w:tcBorders>
            <w:hideMark/>
          </w:tcPr>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1</w:t>
            </w:r>
          </w:p>
        </w:tc>
        <w:tc>
          <w:tcPr>
            <w:tcW w:w="1890" w:type="dxa"/>
            <w:tcBorders>
              <w:top w:val="single" w:sz="4" w:space="0" w:color="auto"/>
              <w:left w:val="single" w:sz="4" w:space="0" w:color="auto"/>
              <w:bottom w:val="single" w:sz="4" w:space="0" w:color="auto"/>
              <w:right w:val="single" w:sz="4" w:space="0" w:color="auto"/>
            </w:tcBorders>
            <w:hideMark/>
          </w:tcPr>
          <w:p w:rsidR="00723C28" w:rsidRPr="00723C28" w:rsidRDefault="00723C28" w:rsidP="00723C28">
            <w:pPr>
              <w:rPr>
                <w:rFonts w:eastAsiaTheme="minorHAnsi"/>
                <w:sz w:val="22"/>
                <w:szCs w:val="22"/>
                <w:lang w:val="fr-FR" w:eastAsia="en-US"/>
              </w:rPr>
            </w:pPr>
            <w:proofErr w:type="spellStart"/>
            <w:r w:rsidRPr="00723C28">
              <w:rPr>
                <w:rFonts w:eastAsiaTheme="minorHAnsi"/>
                <w:sz w:val="22"/>
                <w:szCs w:val="22"/>
                <w:lang w:val="fr-FR" w:eastAsia="en-US"/>
              </w:rPr>
              <w:t>Izlaz</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comunal</w:t>
            </w:r>
            <w:proofErr w:type="spellEnd"/>
            <w:r w:rsidRPr="00723C28">
              <w:rPr>
                <w:rFonts w:eastAsiaTheme="minorHAnsi"/>
                <w:sz w:val="22"/>
                <w:szCs w:val="22"/>
                <w:lang w:val="fr-FR" w:eastAsia="en-US"/>
              </w:rPr>
              <w:t xml:space="preserve"> - AFF </w:t>
            </w:r>
            <w:proofErr w:type="spellStart"/>
            <w:r w:rsidRPr="00723C28">
              <w:rPr>
                <w:rFonts w:eastAsiaTheme="minorHAnsi"/>
                <w:sz w:val="22"/>
                <w:szCs w:val="22"/>
                <w:lang w:val="fr-FR" w:eastAsia="en-US"/>
              </w:rPr>
              <w:t>Plaiuri</w:t>
            </w:r>
            <w:proofErr w:type="spellEnd"/>
            <w:r w:rsidRPr="00723C28">
              <w:rPr>
                <w:rFonts w:eastAsiaTheme="minorHAnsi"/>
                <w:sz w:val="22"/>
                <w:szCs w:val="22"/>
                <w:lang w:val="fr-FR" w:eastAsia="en-US"/>
              </w:rPr>
              <w:t xml:space="preserve"> </w:t>
            </w:r>
            <w:proofErr w:type="spellStart"/>
            <w:r w:rsidRPr="00723C28">
              <w:rPr>
                <w:rFonts w:eastAsiaTheme="minorHAnsi"/>
                <w:sz w:val="22"/>
                <w:szCs w:val="22"/>
                <w:lang w:val="fr-FR" w:eastAsia="en-US"/>
              </w:rPr>
              <w:t>Corbi</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723C28" w:rsidRPr="00723C28" w:rsidRDefault="00723C28" w:rsidP="00723C28">
            <w:pPr>
              <w:jc w:val="center"/>
              <w:rPr>
                <w:rFonts w:eastAsiaTheme="minorHAnsi"/>
                <w:sz w:val="16"/>
                <w:szCs w:val="16"/>
                <w:lang w:val="fr-FR" w:eastAsia="en-US"/>
              </w:rPr>
            </w:pPr>
            <w:r w:rsidRPr="00723C28">
              <w:rPr>
                <w:rFonts w:eastAsiaTheme="minorHAnsi"/>
                <w:sz w:val="16"/>
                <w:szCs w:val="16"/>
                <w:lang w:val="fr-FR" w:eastAsia="en-US"/>
              </w:rPr>
              <w:t>0420</w:t>
            </w:r>
          </w:p>
          <w:p w:rsidR="00723C28" w:rsidRPr="00723C28" w:rsidRDefault="00723C28" w:rsidP="00723C28">
            <w:pPr>
              <w:jc w:val="center"/>
              <w:rPr>
                <w:rFonts w:eastAsiaTheme="minorHAnsi"/>
                <w:sz w:val="16"/>
                <w:szCs w:val="16"/>
                <w:lang w:val="fr-FR" w:eastAsia="en-US"/>
              </w:rPr>
            </w:pPr>
            <w:r w:rsidRPr="00723C28">
              <w:rPr>
                <w:rFonts w:eastAsiaTheme="minorHAnsi"/>
                <w:sz w:val="16"/>
                <w:szCs w:val="16"/>
                <w:lang w:val="fr-FR" w:eastAsia="en-US"/>
              </w:rPr>
              <w:t xml:space="preserve"> IG</w:t>
            </w:r>
          </w:p>
          <w:p w:rsidR="00723C28" w:rsidRPr="00723C28" w:rsidRDefault="00723C28" w:rsidP="00723C28">
            <w:pPr>
              <w:jc w:val="center"/>
              <w:rPr>
                <w:rFonts w:eastAsiaTheme="minorHAnsi"/>
                <w:sz w:val="22"/>
                <w:szCs w:val="22"/>
                <w:lang w:val="fr-FR" w:eastAsia="en-US"/>
              </w:rPr>
            </w:pPr>
            <w:r w:rsidRPr="00723C28">
              <w:rPr>
                <w:rFonts w:eastAsiaTheme="minorHAnsi"/>
                <w:sz w:val="16"/>
                <w:szCs w:val="16"/>
                <w:lang w:val="fr-FR" w:eastAsia="en-US"/>
              </w:rPr>
              <w:t>28.07.2016</w:t>
            </w:r>
          </w:p>
        </w:tc>
        <w:tc>
          <w:tcPr>
            <w:tcW w:w="1742"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160</w:t>
            </w:r>
          </w:p>
        </w:tc>
        <w:tc>
          <w:tcPr>
            <w:tcW w:w="1459"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r w:rsidRPr="00723C28">
              <w:rPr>
                <w:rFonts w:eastAsiaTheme="minorHAnsi"/>
                <w:sz w:val="22"/>
                <w:szCs w:val="22"/>
                <w:lang w:val="fr-FR" w:eastAsia="en-US"/>
              </w:rPr>
              <w:t>15.747</w:t>
            </w:r>
          </w:p>
        </w:tc>
        <w:tc>
          <w:tcPr>
            <w:tcW w:w="971"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sz w:val="22"/>
                <w:szCs w:val="22"/>
                <w:lang w:val="fr-FR" w:eastAsia="en-US"/>
              </w:rPr>
            </w:pPr>
            <w:proofErr w:type="spellStart"/>
            <w:r w:rsidRPr="00723C28">
              <w:rPr>
                <w:rFonts w:eastAsiaTheme="minorHAnsi"/>
                <w:sz w:val="22"/>
                <w:szCs w:val="22"/>
                <w:lang w:val="fr-FR" w:eastAsia="en-US"/>
              </w:rPr>
              <w:t>Fag</w:t>
            </w:r>
            <w:proofErr w:type="spellEnd"/>
          </w:p>
          <w:p w:rsidR="00723C28" w:rsidRPr="00723C28" w:rsidRDefault="00723C28" w:rsidP="00723C28">
            <w:pPr>
              <w:jc w:val="center"/>
              <w:rPr>
                <w:rFonts w:eastAsiaTheme="minorHAnsi"/>
                <w:sz w:val="22"/>
                <w:szCs w:val="22"/>
                <w:lang w:val="fr-FR" w:eastAsia="en-US"/>
              </w:rPr>
            </w:pPr>
          </w:p>
        </w:tc>
        <w:tc>
          <w:tcPr>
            <w:tcW w:w="1234"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b/>
                <w:sz w:val="22"/>
                <w:szCs w:val="22"/>
                <w:lang w:val="fr-FR" w:eastAsia="en-US"/>
              </w:rPr>
            </w:pPr>
            <w:r w:rsidRPr="00723C28">
              <w:rPr>
                <w:rFonts w:eastAsiaTheme="minorHAnsi"/>
                <w:b/>
                <w:sz w:val="22"/>
                <w:szCs w:val="22"/>
                <w:lang w:val="fr-FR" w:eastAsia="en-US"/>
              </w:rPr>
              <w:t>130</w:t>
            </w:r>
          </w:p>
        </w:tc>
        <w:tc>
          <w:tcPr>
            <w:tcW w:w="1096" w:type="dxa"/>
            <w:tcBorders>
              <w:top w:val="single" w:sz="4" w:space="0" w:color="auto"/>
              <w:left w:val="single" w:sz="4" w:space="0" w:color="auto"/>
              <w:bottom w:val="single" w:sz="4" w:space="0" w:color="auto"/>
              <w:right w:val="single" w:sz="4" w:space="0" w:color="auto"/>
            </w:tcBorders>
            <w:vAlign w:val="center"/>
            <w:hideMark/>
          </w:tcPr>
          <w:p w:rsidR="00723C28" w:rsidRPr="00723C28" w:rsidRDefault="00723C28" w:rsidP="00723C28">
            <w:pPr>
              <w:jc w:val="center"/>
              <w:rPr>
                <w:rFonts w:eastAsiaTheme="minorHAnsi"/>
                <w:b/>
                <w:sz w:val="22"/>
                <w:szCs w:val="22"/>
                <w:lang w:val="fr-FR" w:eastAsia="en-US"/>
              </w:rPr>
            </w:pPr>
            <w:r w:rsidRPr="00723C28">
              <w:rPr>
                <w:rFonts w:eastAsiaTheme="minorHAnsi"/>
                <w:b/>
                <w:sz w:val="22"/>
                <w:szCs w:val="22"/>
                <w:lang w:val="fr-FR" w:eastAsia="en-US"/>
              </w:rPr>
              <w:t>20.800</w:t>
            </w:r>
          </w:p>
        </w:tc>
      </w:tr>
      <w:tr w:rsidR="00723C28" w:rsidRPr="00723C28" w:rsidTr="00723C28">
        <w:trPr>
          <w:trHeight w:val="270"/>
        </w:trPr>
        <w:tc>
          <w:tcPr>
            <w:tcW w:w="10345" w:type="dxa"/>
            <w:gridSpan w:val="8"/>
            <w:tcBorders>
              <w:top w:val="single" w:sz="4" w:space="0" w:color="auto"/>
              <w:left w:val="single" w:sz="4" w:space="0" w:color="auto"/>
              <w:bottom w:val="single" w:sz="4" w:space="0" w:color="auto"/>
              <w:right w:val="single" w:sz="4" w:space="0" w:color="auto"/>
            </w:tcBorders>
            <w:hideMark/>
          </w:tcPr>
          <w:p w:rsidR="00723C28" w:rsidRPr="00723C28" w:rsidRDefault="00723C28" w:rsidP="00723C28">
            <w:pPr>
              <w:rPr>
                <w:rFonts w:eastAsiaTheme="minorHAnsi"/>
                <w:b/>
                <w:sz w:val="22"/>
                <w:szCs w:val="22"/>
                <w:lang w:val="fr-FR" w:eastAsia="en-US"/>
              </w:rPr>
            </w:pPr>
            <w:r w:rsidRPr="00723C28">
              <w:rPr>
                <w:rFonts w:eastAsiaTheme="minorHAnsi"/>
                <w:b/>
                <w:sz w:val="22"/>
                <w:szCs w:val="22"/>
                <w:lang w:val="fr-FR" w:eastAsia="en-US"/>
              </w:rPr>
              <w:t xml:space="preserve">     PRET TOTAL MINIMAL PENTRU INTREAGA CANTITATE                                        20.800 lei</w:t>
            </w:r>
          </w:p>
        </w:tc>
      </w:tr>
    </w:tbl>
    <w:p w:rsidR="00723C28" w:rsidRDefault="00723C28" w:rsidP="00723C28">
      <w:pPr>
        <w:jc w:val="center"/>
        <w:rPr>
          <w:rFonts w:asciiTheme="minorHAnsi" w:eastAsiaTheme="minorHAnsi" w:hAnsiTheme="minorHAnsi" w:cstheme="minorBidi"/>
          <w:sz w:val="22"/>
          <w:szCs w:val="22"/>
          <w:lang w:val="en-US" w:eastAsia="en-US"/>
        </w:rPr>
      </w:pPr>
    </w:p>
    <w:p w:rsidR="00723C28" w:rsidRDefault="00723C28" w:rsidP="00723C28">
      <w:pPr>
        <w:jc w:val="center"/>
        <w:rPr>
          <w:rFonts w:asciiTheme="minorHAnsi" w:eastAsiaTheme="minorHAnsi" w:hAnsiTheme="minorHAnsi" w:cstheme="minorBidi"/>
          <w:sz w:val="22"/>
          <w:szCs w:val="22"/>
          <w:lang w:val="en-US" w:eastAsia="en-US"/>
        </w:rPr>
      </w:pPr>
    </w:p>
    <w:p w:rsidR="00723C28" w:rsidRPr="00723C28" w:rsidRDefault="00723C28" w:rsidP="00723C28">
      <w:pPr>
        <w:jc w:val="center"/>
        <w:rPr>
          <w:rFonts w:asciiTheme="minorHAnsi" w:eastAsiaTheme="minorHAnsi" w:hAnsiTheme="minorHAnsi" w:cstheme="minorBidi"/>
          <w:sz w:val="22"/>
          <w:szCs w:val="22"/>
          <w:lang w:val="en-US" w:eastAsia="en-US"/>
        </w:rPr>
      </w:pPr>
      <w:r w:rsidRPr="00723C28">
        <w:rPr>
          <w:rFonts w:asciiTheme="minorHAnsi" w:eastAsiaTheme="minorHAnsi" w:hAnsiTheme="minorHAnsi" w:cstheme="minorBidi"/>
          <w:sz w:val="22"/>
          <w:szCs w:val="22"/>
          <w:lang w:val="en-US" w:eastAsia="en-US"/>
        </w:rPr>
        <w:t>TABEL DE PREZENTARE A PARTIZILOR DE MASĂ LEMNOASĂ PE PICIOR CE SE COMERCIALIZEAZĂ</w:t>
      </w:r>
    </w:p>
    <w:p w:rsidR="00723C28" w:rsidRDefault="00723C28"/>
    <w:p w:rsidR="00723C28" w:rsidRDefault="00723C28"/>
    <w:p w:rsidR="00723C28" w:rsidRDefault="00723C28"/>
    <w:p w:rsidR="00723C28" w:rsidRDefault="00723C28">
      <w:r>
        <w:t xml:space="preserve">                      Vânzător,                                                             Cumpărător,</w:t>
      </w:r>
    </w:p>
    <w:sectPr w:rsidR="00723C28" w:rsidSect="00440FE3">
      <w:pgSz w:w="12240" w:h="15840"/>
      <w:pgMar w:top="1008" w:right="720" w:bottom="720" w:left="2160" w:header="706" w:footer="706" w:gutter="0"/>
      <w:cols w:space="708"/>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E69"/>
    <w:rsid w:val="001C454D"/>
    <w:rsid w:val="002E33D2"/>
    <w:rsid w:val="003340D5"/>
    <w:rsid w:val="00440FE3"/>
    <w:rsid w:val="00626E69"/>
    <w:rsid w:val="00723C28"/>
    <w:rsid w:val="007C5E97"/>
    <w:rsid w:val="007E609F"/>
    <w:rsid w:val="00D53165"/>
    <w:rsid w:val="00FB1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CD8518-E02C-4494-BCD4-E3F4D926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E69"/>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T9">
    <w:name w:val="wT9"/>
    <w:rsid w:val="00626E69"/>
  </w:style>
  <w:style w:type="paragraph" w:styleId="BalloonText">
    <w:name w:val="Balloon Text"/>
    <w:basedOn w:val="Normal"/>
    <w:link w:val="BalloonTextChar"/>
    <w:uiPriority w:val="99"/>
    <w:semiHidden/>
    <w:unhideWhenUsed/>
    <w:rsid w:val="002E33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33D2"/>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2762</Words>
  <Characters>15744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Mihail Moisescu</dc:creator>
  <cp:keywords/>
  <dc:description/>
  <cp:lastModifiedBy>Mihail Moisescu</cp:lastModifiedBy>
  <cp:revision>2</cp:revision>
  <cp:lastPrinted>2015-08-13T10:04:00Z</cp:lastPrinted>
  <dcterms:created xsi:type="dcterms:W3CDTF">2016-08-03T11:34:00Z</dcterms:created>
  <dcterms:modified xsi:type="dcterms:W3CDTF">2016-08-03T11:34:00Z</dcterms:modified>
</cp:coreProperties>
</file>